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90"/>
      </w:tblGrid>
      <w:tr w:rsidR="00583E17" w:rsidRPr="00583E17" w14:paraId="74ABF7CA" w14:textId="77777777" w:rsidTr="00583E17">
        <w:trPr>
          <w:trHeight w:val="408"/>
          <w:tblCellSpacing w:w="15" w:type="dxa"/>
        </w:trPr>
        <w:tc>
          <w:tcPr>
            <w:tcW w:w="0" w:type="auto"/>
            <w:vMerge w:val="restart"/>
            <w:shd w:val="clear" w:color="auto" w:fill="A41E1C"/>
            <w:vAlign w:val="center"/>
            <w:hideMark/>
          </w:tcPr>
          <w:p w14:paraId="1FCCA5F3" w14:textId="77777777" w:rsidR="00583E17" w:rsidRPr="00583E17" w:rsidRDefault="00583E17" w:rsidP="00583E17">
            <w:pPr>
              <w:spacing w:after="0" w:line="384" w:lineRule="auto"/>
              <w:ind w:right="975"/>
              <w:jc w:val="center"/>
              <w:outlineLvl w:val="5"/>
              <w:rPr>
                <w:rFonts w:ascii="Arial" w:eastAsia="Times New Roman" w:hAnsi="Arial" w:cs="Arial"/>
                <w:b/>
                <w:bCs/>
                <w:color w:val="FFE8BF"/>
                <w:sz w:val="36"/>
                <w:szCs w:val="36"/>
                <w:lang w:val="sr-Latn-RS" w:eastAsia="sr-Latn-RS"/>
              </w:rPr>
            </w:pPr>
            <w:r w:rsidRPr="00583E17">
              <w:rPr>
                <w:rFonts w:ascii="Arial" w:eastAsia="Times New Roman" w:hAnsi="Arial" w:cs="Arial"/>
                <w:b/>
                <w:bCs/>
                <w:color w:val="FFE8BF"/>
                <w:sz w:val="36"/>
                <w:szCs w:val="36"/>
                <w:lang w:val="sr-Latn-RS" w:eastAsia="sr-Latn-RS"/>
              </w:rPr>
              <w:t>PRAVILNIK</w:t>
            </w:r>
          </w:p>
          <w:p w14:paraId="09071EF1" w14:textId="77777777" w:rsidR="00583E17" w:rsidRPr="00583E17" w:rsidRDefault="00583E17" w:rsidP="00583E17">
            <w:pPr>
              <w:spacing w:after="0" w:line="240" w:lineRule="auto"/>
              <w:ind w:right="975"/>
              <w:jc w:val="center"/>
              <w:outlineLvl w:val="5"/>
              <w:rPr>
                <w:rFonts w:ascii="Arial" w:eastAsia="Times New Roman" w:hAnsi="Arial" w:cs="Arial"/>
                <w:b/>
                <w:bCs/>
                <w:color w:val="FFFFFF"/>
                <w:sz w:val="34"/>
                <w:szCs w:val="34"/>
                <w:lang w:val="sr-Latn-RS" w:eastAsia="sr-Latn-RS"/>
              </w:rPr>
            </w:pPr>
            <w:r w:rsidRPr="00583E17">
              <w:rPr>
                <w:rFonts w:ascii="Arial" w:eastAsia="Times New Roman" w:hAnsi="Arial" w:cs="Arial"/>
                <w:b/>
                <w:bCs/>
                <w:color w:val="FFFFFF"/>
                <w:sz w:val="34"/>
                <w:szCs w:val="34"/>
                <w:lang w:val="sr-Latn-RS" w:eastAsia="sr-Latn-RS"/>
              </w:rPr>
              <w:t>O UPISU UČENIKA U SREDNJU ŠKOLU</w:t>
            </w:r>
          </w:p>
          <w:p w14:paraId="713AB7D9" w14:textId="77777777" w:rsidR="00583E17" w:rsidRPr="00583E17" w:rsidRDefault="00583E17" w:rsidP="00583E1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sr-Latn-RS" w:eastAsia="sr-Latn-RS"/>
              </w:rPr>
            </w:pPr>
            <w:r w:rsidRPr="00583E17">
              <w:rPr>
                <w:rFonts w:ascii="Arial" w:eastAsia="Times New Roman" w:hAnsi="Arial" w:cs="Arial"/>
                <w:i/>
                <w:iCs/>
                <w:color w:val="FFE8BF"/>
                <w:sz w:val="26"/>
                <w:szCs w:val="26"/>
                <w:lang w:val="sr-Latn-RS" w:eastAsia="sr-Latn-RS"/>
              </w:rPr>
              <w:t>("Sl. glasnik RS", br. 23/2023)</w:t>
            </w:r>
          </w:p>
        </w:tc>
      </w:tr>
      <w:tr w:rsidR="00583E17" w:rsidRPr="00583E17" w14:paraId="3E5F98EA" w14:textId="77777777" w:rsidTr="00583E17">
        <w:trPr>
          <w:trHeight w:val="408"/>
          <w:tblCellSpacing w:w="15" w:type="dxa"/>
        </w:trPr>
        <w:tc>
          <w:tcPr>
            <w:tcW w:w="0" w:type="auto"/>
            <w:vMerge/>
            <w:shd w:val="clear" w:color="auto" w:fill="A41E1C"/>
            <w:vAlign w:val="center"/>
            <w:hideMark/>
          </w:tcPr>
          <w:p w14:paraId="044DF93F" w14:textId="77777777" w:rsidR="00583E17" w:rsidRPr="00583E17" w:rsidRDefault="00583E17" w:rsidP="00583E17">
            <w:pPr>
              <w:spacing w:after="0" w:line="240" w:lineRule="auto"/>
              <w:rPr>
                <w:rFonts w:ascii="Arial" w:eastAsia="Times New Roman" w:hAnsi="Arial" w:cs="Arial"/>
                <w:i/>
                <w:iCs/>
                <w:color w:val="FFE8BF"/>
                <w:sz w:val="26"/>
                <w:szCs w:val="26"/>
                <w:lang w:val="sr-Latn-RS" w:eastAsia="sr-Latn-RS"/>
              </w:rPr>
            </w:pPr>
          </w:p>
        </w:tc>
      </w:tr>
    </w:tbl>
    <w:p w14:paraId="747A173B" w14:textId="77777777" w:rsidR="00583E17" w:rsidRPr="00583E17" w:rsidRDefault="00583E17" w:rsidP="00583E17">
      <w:pPr>
        <w:spacing w:after="0" w:line="240" w:lineRule="auto"/>
        <w:rPr>
          <w:rFonts w:ascii="Arial" w:eastAsia="Times New Roman" w:hAnsi="Arial" w:cs="Arial"/>
          <w:sz w:val="26"/>
          <w:szCs w:val="26"/>
          <w:lang w:val="sr-Latn-RS" w:eastAsia="sr-Latn-RS"/>
        </w:rPr>
      </w:pPr>
      <w:r w:rsidRPr="00583E17">
        <w:rPr>
          <w:rFonts w:ascii="Arial" w:eastAsia="Times New Roman" w:hAnsi="Arial" w:cs="Arial"/>
          <w:sz w:val="26"/>
          <w:szCs w:val="26"/>
          <w:lang w:val="sr-Latn-RS" w:eastAsia="sr-Latn-RS"/>
        </w:rPr>
        <w:t> </w:t>
      </w:r>
    </w:p>
    <w:p w14:paraId="0ADA248E" w14:textId="77777777" w:rsidR="00583E17" w:rsidRPr="00583E17" w:rsidRDefault="00583E17" w:rsidP="00583E17">
      <w:pPr>
        <w:spacing w:after="0" w:line="240" w:lineRule="auto"/>
        <w:jc w:val="center"/>
        <w:rPr>
          <w:rFonts w:ascii="Arial" w:eastAsia="Times New Roman" w:hAnsi="Arial" w:cs="Arial"/>
          <w:sz w:val="31"/>
          <w:szCs w:val="31"/>
          <w:lang w:val="sr-Latn-RS" w:eastAsia="sr-Latn-RS"/>
        </w:rPr>
      </w:pPr>
      <w:bookmarkStart w:id="0" w:name="str_1"/>
      <w:bookmarkEnd w:id="0"/>
      <w:r w:rsidRPr="00583E17">
        <w:rPr>
          <w:rFonts w:ascii="Arial" w:eastAsia="Times New Roman" w:hAnsi="Arial" w:cs="Arial"/>
          <w:sz w:val="31"/>
          <w:szCs w:val="31"/>
          <w:lang w:val="sr-Latn-RS" w:eastAsia="sr-Latn-RS"/>
        </w:rPr>
        <w:t xml:space="preserve">I UVODNA ODREDBA </w:t>
      </w:r>
    </w:p>
    <w:p w14:paraId="6DB9014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 w:name="clan_1"/>
      <w:bookmarkEnd w:id="1"/>
      <w:r w:rsidRPr="00583E17">
        <w:rPr>
          <w:rFonts w:ascii="Arial" w:eastAsia="Times New Roman" w:hAnsi="Arial" w:cs="Arial"/>
          <w:b/>
          <w:bCs/>
          <w:sz w:val="24"/>
          <w:szCs w:val="24"/>
          <w:lang w:val="sr-Latn-RS" w:eastAsia="sr-Latn-RS"/>
        </w:rPr>
        <w:t xml:space="preserve">Član 1 </w:t>
      </w:r>
    </w:p>
    <w:p w14:paraId="6D72C24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Ovim pravilnikom utvrđuju se: merila i postupak za utvrđivanje redosleda kandidata za upis u srednju školu (u daljem tekstu: škola), sadržina, vreme, mesto i način polaganja prijemnog ispita za upis u škole za učenike sa izuzetnim, odnosno posebnim sposobnostima, vrednovanje učešća kandidata na takmičenjima u osnovnoj školi i vrste takmičenja u osnovnoj školi čija se mesta vrednuju, upis kandidata sa smetnjama u razvoju i invaliditetom, zdravstveni uslovi za upis u školu, upis u školu pod povoljnijim uslovima radi postizanja pune ravnopravnosti u sticanju obrazovanja (u daljem tekstu: upis u školu pod povoljnijim uslovima), način i uslovi pristupa portalu posvećenom upisu u školu (u daljem tekstu: portal) čiji sadržaj ažurira ministarstvo nadležno za poslove obrazovanja (u daljem tekstu: Ministarstvo) i druga pitanja vezana za upis u školu. </w:t>
      </w:r>
    </w:p>
    <w:p w14:paraId="669414B4" w14:textId="77777777" w:rsidR="00583E17" w:rsidRPr="00583E17" w:rsidRDefault="00583E17" w:rsidP="00583E17">
      <w:pPr>
        <w:spacing w:after="0" w:line="240" w:lineRule="auto"/>
        <w:jc w:val="center"/>
        <w:rPr>
          <w:rFonts w:ascii="Arial" w:eastAsia="Times New Roman" w:hAnsi="Arial" w:cs="Arial"/>
          <w:sz w:val="31"/>
          <w:szCs w:val="31"/>
          <w:lang w:val="sr-Latn-RS" w:eastAsia="sr-Latn-RS"/>
        </w:rPr>
      </w:pPr>
      <w:bookmarkStart w:id="2" w:name="str_2"/>
      <w:bookmarkEnd w:id="2"/>
      <w:r w:rsidRPr="00583E17">
        <w:rPr>
          <w:rFonts w:ascii="Arial" w:eastAsia="Times New Roman" w:hAnsi="Arial" w:cs="Arial"/>
          <w:sz w:val="31"/>
          <w:szCs w:val="31"/>
          <w:lang w:val="sr-Latn-RS" w:eastAsia="sr-Latn-RS"/>
        </w:rPr>
        <w:t xml:space="preserve">II UPIS U ŠKOLU </w:t>
      </w:r>
    </w:p>
    <w:p w14:paraId="59EB216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 w:name="clan_2"/>
      <w:bookmarkEnd w:id="3"/>
      <w:r w:rsidRPr="00583E17">
        <w:rPr>
          <w:rFonts w:ascii="Arial" w:eastAsia="Times New Roman" w:hAnsi="Arial" w:cs="Arial"/>
          <w:b/>
          <w:bCs/>
          <w:sz w:val="24"/>
          <w:szCs w:val="24"/>
          <w:lang w:val="sr-Latn-RS" w:eastAsia="sr-Latn-RS"/>
        </w:rPr>
        <w:t xml:space="preserve">Član 2 </w:t>
      </w:r>
    </w:p>
    <w:p w14:paraId="2C6DF28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Redosled kandidata za upis u gimnaziju i stručnu školu u četvorogodišnjem i trogodišnjem trajanju utvrđuje se na osnovu: </w:t>
      </w:r>
    </w:p>
    <w:p w14:paraId="10FD9A5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završnom ispitu; </w:t>
      </w:r>
    </w:p>
    <w:p w14:paraId="6C16635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opšteg uspeha od šestog do osmog razreda osnovne škole; </w:t>
      </w:r>
    </w:p>
    <w:p w14:paraId="31ED6D0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rezultata koje su kandidati postigli na takmičenjima u osnovnoj školi. </w:t>
      </w:r>
    </w:p>
    <w:p w14:paraId="7C7D55F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Redosled kandidata za upis u škole za koje se polaže prijemni ispit, utvrđuje se na osnovu: </w:t>
      </w:r>
    </w:p>
    <w:p w14:paraId="6F5831E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završnom ispitu; </w:t>
      </w:r>
    </w:p>
    <w:p w14:paraId="257E91D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opšteg uspeha od šestog do osmog razreda osnovne škole; </w:t>
      </w:r>
    </w:p>
    <w:p w14:paraId="03AD4D0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uspeha na prijemnom ispitu; </w:t>
      </w:r>
    </w:p>
    <w:p w14:paraId="2A71E02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rezultata koje su kandidati postigli na takmičenjima u osnovnoj školi. </w:t>
      </w:r>
    </w:p>
    <w:p w14:paraId="6DB1691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redosled za upis kandidata sa smetnjama u razvoju i invaliditetom, koji je osmi razred osnovnog obrazovanja i vaspitanja završio u skladu sa individualnim obrazovnim planom kojim </w:t>
      </w:r>
      <w:r w:rsidRPr="00583E17">
        <w:rPr>
          <w:rFonts w:ascii="Arial" w:eastAsia="Times New Roman" w:hAnsi="Arial" w:cs="Arial"/>
          <w:lang w:val="sr-Latn-RS" w:eastAsia="sr-Latn-RS"/>
        </w:rPr>
        <w:lastRenderedPageBreak/>
        <w:t xml:space="preserve">su prilagođeni ciljevi sadržaja i načini ostvarivanja programa nastave i učenja i ishoda obrazovno-vaspitnog rada (IOP2) i položio završni ispit po istom planu, utvrđuje se na osnovu opredeljenja kandidata, uz saglasnost roditelja, odnosno drugog zakonskog zastupnika, pre utvrđivanja redosleda kandidata iz st. 1. i 2. ovog člana. </w:t>
      </w:r>
    </w:p>
    <w:p w14:paraId="4A18D21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iz čl. 90. i 98, koji konkuriše za upis u školu pod povoljnijim uslovima, mora da ispuni uslove propisane st. 1. i 2. ovog člana, pre primene merila i postupka za postizanje pune ravnopravnosti u sticanju obrazovanja, propisanih ovim pravilnikom. </w:t>
      </w:r>
    </w:p>
    <w:p w14:paraId="3541CF6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se upisuje u školu u svojstvu redovnog učenika ukoliko ima manje od 17 godina počev od 1. septembra školske godine u kojoj se upisuje u prvi razred. </w:t>
      </w:r>
    </w:p>
    <w:p w14:paraId="38BE314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od stava 5. ovog člana, kandidat se upisuje u školu u svojstvu redovnog učenika, ukoliko počev od 1. septembra školske godine u kojoj se upisuje u prvi razred ima više od 17 godina, a u prethodnoj školskoj godini je završio osnovno obrazovanje i vaspitanje u trajanju od osam godina, ako za pojedine škole nije propisano drugačije. </w:t>
      </w:r>
    </w:p>
    <w:p w14:paraId="7374631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 w:name="clan_3"/>
      <w:bookmarkEnd w:id="4"/>
      <w:r w:rsidRPr="00583E17">
        <w:rPr>
          <w:rFonts w:ascii="Arial" w:eastAsia="Times New Roman" w:hAnsi="Arial" w:cs="Arial"/>
          <w:b/>
          <w:bCs/>
          <w:sz w:val="24"/>
          <w:szCs w:val="24"/>
          <w:lang w:val="sr-Latn-RS" w:eastAsia="sr-Latn-RS"/>
        </w:rPr>
        <w:t xml:space="preserve">Član 3 </w:t>
      </w:r>
    </w:p>
    <w:p w14:paraId="530ACA2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Uspeh na završnom ispitu, počev od završnog ispita na kraju osnovnog obrazovanja i vaspitanja za školsku 2022/2023. godinu, iskazuje se brojem bodova osvojenih na testu iz srpskog odnosno maternjeg jezika i matematike i iz jednog od pet predmeta koji učenik izabere sa liste nastavnih predmeta iz prirodnih i društvenih nauka (biologija, geografija, istorija, fizika i hemija). </w:t>
      </w:r>
    </w:p>
    <w:p w14:paraId="5FF99DE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osnovu uspeha na završnom ispitu kandidat može da osvoji najviše 40 bodova, odnosno najviše po 14 bodova na testu iz srpskog, odnosno maternjeg jezika i matematike i 12 bodova na kombinovanom testu. </w:t>
      </w:r>
    </w:p>
    <w:p w14:paraId="062C2E3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koji je završio osnovno obrazovanje i vaspitanje po programu funkcionalnog osnovnog obrazovanja odraslih (u daljem tekstu: program FOOO) polaže završni ispit rešavanjem jednog testa, koji sadrži zadatke iz predmeta srpski jezik i književnost, odnosno maternji jezik i književnost, iz predmeta matematika i iz prirodnih i društvenih nauka koji obuhvataju sadržaj iz nastavnih predmeta biologije, geografije, istorije, fizike i hemije, kao i opšte kompetencije, zajedničke za pojedine prirodne i društvene nauke. </w:t>
      </w:r>
    </w:p>
    <w:p w14:paraId="67F5D8C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iz stava 3. ovog člana, može da ostvari najviše 40 bodova na objedinjenom testu, i to: najviše 14 bodova na zadacima iz srpskog, odnosno maternjeg jezika, najviše 14 bodova na zadacima iz matematike i ukupno najviše 12 bodova na zadacima iz prirodnih i društvenih nauka: biologija, geografija, istorija, fizika i hemija. </w:t>
      </w:r>
    </w:p>
    <w:p w14:paraId="5D89701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koji je završni ispit na kraju osnovnog obrazovanja i vaspitanja položio zaključno sa školskom 2021/2022. godinom, i koji konkuriše za upis u školu u svojstvu redovnog učenika u skladu sa članom 2. stav 5. ovog pravilnika, broj bodova koji je osvojio na završnom ispitu iskazuje se u obliku broja od nula do 40. </w:t>
      </w:r>
    </w:p>
    <w:p w14:paraId="7C9D94C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 w:name="clan_4"/>
      <w:bookmarkEnd w:id="5"/>
      <w:r w:rsidRPr="00583E17">
        <w:rPr>
          <w:rFonts w:ascii="Arial" w:eastAsia="Times New Roman" w:hAnsi="Arial" w:cs="Arial"/>
          <w:b/>
          <w:bCs/>
          <w:sz w:val="24"/>
          <w:szCs w:val="24"/>
          <w:lang w:val="sr-Latn-RS" w:eastAsia="sr-Latn-RS"/>
        </w:rPr>
        <w:t xml:space="preserve">Član 4 </w:t>
      </w:r>
    </w:p>
    <w:p w14:paraId="44620E4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od šestog do osmog razreda osnovne škole iskazuje se brojem bodova tako što se opšti uspeh, ostvaren na kraju šestog, sedmog i osmog razreda, zaokružen na dve decimale, sabere i zatim pomnoži brojem četiri (4). </w:t>
      </w:r>
    </w:p>
    <w:p w14:paraId="00CBA92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Na osnovu opšteg uspeha od šestog do osmog razreda kandidat može da ostvari najviše 60 bodova. </w:t>
      </w:r>
    </w:p>
    <w:p w14:paraId="2025A08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iz člana 3. stav 3. ovog pravilnika na osnovu opšteg uspeha može da ostvari najviše 60 bodova. </w:t>
      </w:r>
    </w:p>
    <w:p w14:paraId="5E8B2C1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je završio šesti razred osnovne škole u inostranstvu ili koji je u Republici Srbiji završio šesti razred u stranoj školi ostvaruje 20 bodova na osnovu opšteg uspeha u šestom razredu osnovne škole. </w:t>
      </w:r>
    </w:p>
    <w:p w14:paraId="1C272851"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 w:name="clan_5"/>
      <w:bookmarkEnd w:id="6"/>
      <w:r w:rsidRPr="00583E17">
        <w:rPr>
          <w:rFonts w:ascii="Arial" w:eastAsia="Times New Roman" w:hAnsi="Arial" w:cs="Arial"/>
          <w:b/>
          <w:bCs/>
          <w:sz w:val="24"/>
          <w:szCs w:val="24"/>
          <w:lang w:val="sr-Latn-RS" w:eastAsia="sr-Latn-RS"/>
        </w:rPr>
        <w:t xml:space="preserve">Član 5 </w:t>
      </w:r>
    </w:p>
    <w:p w14:paraId="25425ED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može da ostvari ukupno najviše 100 bodova po osnovama iz čl. 3. i 4. ovog pravilnika. </w:t>
      </w:r>
    </w:p>
    <w:p w14:paraId="7E3CB5B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Pravo na rangiranje radi upisa u gimnaziju i stručnu školu u četvorogodišnjem trajanju stiče kandidat koji je ostvario ukupno najmanje 50 bodova po osnovama iz čl. 3. i 4. ovog pravilnika. </w:t>
      </w:r>
    </w:p>
    <w:p w14:paraId="7A14315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 w:name="clan_6"/>
      <w:bookmarkEnd w:id="7"/>
      <w:r w:rsidRPr="00583E17">
        <w:rPr>
          <w:rFonts w:ascii="Arial" w:eastAsia="Times New Roman" w:hAnsi="Arial" w:cs="Arial"/>
          <w:b/>
          <w:bCs/>
          <w:sz w:val="24"/>
          <w:szCs w:val="24"/>
          <w:lang w:val="sr-Latn-RS" w:eastAsia="sr-Latn-RS"/>
        </w:rPr>
        <w:t xml:space="preserve">Član 6 </w:t>
      </w:r>
    </w:p>
    <w:p w14:paraId="73B63DE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14:paraId="3171E2F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iz stava 1. ovog člana upisuje se u školu iz člana 14. ovog pravilnika posle položenog prijemnog ispita. </w:t>
      </w:r>
    </w:p>
    <w:p w14:paraId="791E11E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iz stava 1. ovog člana polaže prijemni ispit za proveru posebnih sposobnosti u skladu sa svojim motoričkim i čulnim mogućnostima, odnosno uslovima koje zahteva njegova vrsta invaliditeta, odnosno u skladu sa potrebama za pružanjem podrške u odnosu na način sprovođenja ispita. </w:t>
      </w:r>
    </w:p>
    <w:p w14:paraId="11A1866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iz člana 2. stav 3. ovog pravilnika upisuje se u školu, smer gimnazije, odnosno obrazovni profil, na osnovu opredeljenja kandidata, uz saglasnost roditelja, odnosno drugog zakonskog zastupnika, ukoliko ispunjava sve uslove za upis. </w:t>
      </w:r>
    </w:p>
    <w:p w14:paraId="7CAE4CA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Opredeljenje kandidata sadrži izbor obrazovnog profila, sa kojim se složio roditelj, odnosno drugi zakonski zastupnik kandidata, posle sprovedenog postupka usaglašavanja izbora obrazovnog profila, za koji kandidat ispunjava zdravstvene uslove. </w:t>
      </w:r>
    </w:p>
    <w:p w14:paraId="45C05D38"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 w:name="clan_7"/>
      <w:bookmarkEnd w:id="8"/>
      <w:r w:rsidRPr="00583E17">
        <w:rPr>
          <w:rFonts w:ascii="Arial" w:eastAsia="Times New Roman" w:hAnsi="Arial" w:cs="Arial"/>
          <w:b/>
          <w:bCs/>
          <w:sz w:val="24"/>
          <w:szCs w:val="24"/>
          <w:lang w:val="sr-Latn-RS" w:eastAsia="sr-Latn-RS"/>
        </w:rPr>
        <w:t xml:space="preserve">Član 7 </w:t>
      </w:r>
    </w:p>
    <w:p w14:paraId="7FC4F53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u školu preko broja određenog za upis učenika, posle priznavanja strane školske isprave koje se vrši na osnovu zakona koji uređuje nacionalni okvir kvalifikacija Republike Srbije. </w:t>
      </w:r>
    </w:p>
    <w:p w14:paraId="41FF86C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 koji je završio sedmi razred u inostranstvu ili stranoj školi u Republici Srbiji, a osmi razred je završio u Republici Srbiji, obavlja završni ispit i upisuje se u školu preko broja određenog za upis, posle priznavanja strane školske isprave koje se vrši na osnovu zakona koji uređuje nacionalni okvir kvalifikacija Republike Srbije. </w:t>
      </w:r>
    </w:p>
    <w:p w14:paraId="02E29E2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Roditelj, odnosno drugi zakonski zastupnik kandidata iz st. 1. i 2. ovog člana podnosi pismeni zahtev Ministarstvu, u kome iskazuje najmanje pet opredeljenja za upis kandidata preko broja određenog za upis učenika. </w:t>
      </w:r>
    </w:p>
    <w:p w14:paraId="4ADAA69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Ministarstvo sprovodi ravnomerno raspoređivanje kandidata iz st. 1. i 2. ovog člana po školama, smerovima gimnazija, odnosno obrazovnim profilima. Prilikom raspoređivanja kandidata iz st. 1. i 2. ovog člana ministarstvo posebno vodi računa o broju učenika u odeljenju, u skladu sa zakonom. </w:t>
      </w:r>
    </w:p>
    <w:p w14:paraId="4136004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kandidat iz st. 1. i 2. ovog člana konkuriše za upis u školu iz člana 14. ovog pravilnika, pravo na upis preko broja određenog za upis ostvaruje ukoliko je položio odgovarajući prijemni ispit za proveru posebnih sposobnosti i ispunio sve uslove za upis u školu iz člana 14. ovog pravilnika, u skladu sa ovim pravilnikom. </w:t>
      </w:r>
    </w:p>
    <w:p w14:paraId="4FB61D6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kandidat koji je završio poslednja dva razreda osnovnog obrazovanja i vaspitanja na stranom jeziku u inostranstvu ili u stranoj školi u Republici Srbiji, posle priznavanja strane školske isprave, koje se vrši na osnovu zakona koji uređuje nacionalni okvir kvalifikacija Republike Srbije, može da se upiše u školu u kojoj se ostvaruje deo nastave na jeziku na kome je završio poslednja dva razreda osnovnog obrazovanja i vaspitanja, bez polaganja prijemnog ispita, ukoliko je broj učenika u odeljenju posle raspoređivanja manji od 30. </w:t>
      </w:r>
    </w:p>
    <w:p w14:paraId="1891EDC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 w:name="clan_8"/>
      <w:bookmarkEnd w:id="9"/>
      <w:r w:rsidRPr="00583E17">
        <w:rPr>
          <w:rFonts w:ascii="Arial" w:eastAsia="Times New Roman" w:hAnsi="Arial" w:cs="Arial"/>
          <w:b/>
          <w:bCs/>
          <w:sz w:val="24"/>
          <w:szCs w:val="24"/>
          <w:lang w:val="sr-Latn-RS" w:eastAsia="sr-Latn-RS"/>
        </w:rPr>
        <w:t xml:space="preserve">Član 8 </w:t>
      </w:r>
    </w:p>
    <w:p w14:paraId="315CA9F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Rezultati postignuti na takmičenjima učenika u osnovnoj školi vrednuju se tako što se kandidatu, koji je u osmom razredu osnovne škole osvojio jednu od prve tri nagrade na takmičenjima iz predmeta navedenih u članu 9. ovog pravilnika, dodeljuju bodovi na način propisan stavom 3. ovog člana. </w:t>
      </w:r>
    </w:p>
    <w:p w14:paraId="4AF130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od stava 1. ovog člana, u slučaju kada zbog ugroženosti bezbednosti i zdravlja učenika i zaposlenih nije bilo moguće da se: </w:t>
      </w:r>
    </w:p>
    <w:p w14:paraId="21CDACA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održe takmičenja u osmom razredu, kandidatu koji je u sedmom razredu osnovne škole osvojio jednu od prve tri nagrade na takmičenjima iz predmeta navedenih u članu 9. ovog pravilnika, dodeljuju se bodovi na način propisan stavom 3. ovog člana; </w:t>
      </w:r>
    </w:p>
    <w:p w14:paraId="6A65708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održe takmičenja ni u osmom ni u sedmom razredu, kandidatu neće biti dodeljeni bodovi na način propisan stavom 3. ovog člana. </w:t>
      </w:r>
    </w:p>
    <w:p w14:paraId="509A365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Bodovi za osvojenu jednu od prve tri nagrade na takmičenjima iz predmeta navedenih u članu 9. ovog pravilnika kandidatu se dodeljuju na sledeći način: </w:t>
      </w:r>
    </w:p>
    <w:p w14:paraId="472499C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međunarodno takmičenje koje je u Kalendaru takmičenja i smotri učenika osnovnih škola: </w:t>
      </w:r>
    </w:p>
    <w:p w14:paraId="622B404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prva nagrada - dvanaest (12) bodova; </w:t>
      </w:r>
    </w:p>
    <w:p w14:paraId="304DC25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 druga nagrada - deset (10) bodova; </w:t>
      </w:r>
    </w:p>
    <w:p w14:paraId="3225D96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treća nagrada - osam (8) bodova; </w:t>
      </w:r>
    </w:p>
    <w:p w14:paraId="71111A2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republičko takmičenje koje je u Kalendaru takmičenja i smotri učenika osnovnih škola: </w:t>
      </w:r>
    </w:p>
    <w:p w14:paraId="38263C8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prva nagrada - šest (6) bodova; </w:t>
      </w:r>
    </w:p>
    <w:p w14:paraId="2DED4E4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druga nagrada - četiri (4) boda; </w:t>
      </w:r>
    </w:p>
    <w:p w14:paraId="03E0D2F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treća nagrada - dva (2) boda. </w:t>
      </w:r>
    </w:p>
    <w:p w14:paraId="6309E0A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je kandidat osvojio više nagrada na takmičenjima iz st. 1. i 2. ovog člana, iz jednog predmeta, uzima se u obzir najbolji ostvareni rezultat, odnosno najveći broj bodova. </w:t>
      </w:r>
    </w:p>
    <w:p w14:paraId="0CFD980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je kandidat osvojio više nagrada na takmičenjima iz st. 1. i 2. ovog člana, iz najviše dva predmeta, ostvareni rezultati mu se sabiraju. </w:t>
      </w:r>
    </w:p>
    <w:p w14:paraId="77BF1BF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Prve tri nagrade, u smislu ovog pravilnika, jesu nagrade koje dodeljuju stručna društva ili drugi organizatori takmičenja iz st. 1. i 2. ovog člana, u skladu sa propozicijama takmičenja. </w:t>
      </w:r>
    </w:p>
    <w:p w14:paraId="799FB1A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Rang lista dobitnika nagrada objavljuje se na zvaničnoj internet stranici stručnog društva ili drugog organizatora takmičenja iz člana 9. ovog pravilnika. </w:t>
      </w:r>
    </w:p>
    <w:p w14:paraId="7E6E7FF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Stručno društvo ili drugi organizator takmičenja iz člana 9. ovog pravilnika dostavlja postignute rezultate sa takmičenja iz st. 1. i 2. ovog člana Ministarstvu i osnovnoj školi koju učenik pohađa, najkasnije do 1. juna tekuće školske godine. </w:t>
      </w:r>
    </w:p>
    <w:p w14:paraId="7030517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Postignuti rezultati dostavljaju se u obliku rang liste na kojoj su navedeni učenici koji ostvaruju pravo na dobijanje dodatnih bodova za upis. </w:t>
      </w:r>
    </w:p>
    <w:p w14:paraId="08B3271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 w:name="clan_9"/>
      <w:bookmarkEnd w:id="10"/>
      <w:r w:rsidRPr="00583E17">
        <w:rPr>
          <w:rFonts w:ascii="Arial" w:eastAsia="Times New Roman" w:hAnsi="Arial" w:cs="Arial"/>
          <w:b/>
          <w:bCs/>
          <w:sz w:val="24"/>
          <w:szCs w:val="24"/>
          <w:lang w:val="sr-Latn-RS" w:eastAsia="sr-Latn-RS"/>
        </w:rPr>
        <w:t xml:space="preserve">Član 9 </w:t>
      </w:r>
    </w:p>
    <w:p w14:paraId="5BF0635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Republička takmičenja čiji se rezultati vrednuju za upis jesu takmičenja iz predmeta koji su obuhvaćeni završnim ispitom i koja imaju najmanje tri nivoa takmičenja (školski, opštinski, okružni, republički), i to: </w:t>
      </w:r>
    </w:p>
    <w:p w14:paraId="3020F33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srpski jezik: </w:t>
      </w:r>
    </w:p>
    <w:p w14:paraId="7B1ED48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srpskog jezika i jezičke kulture, odnosno Književna olimpijada - Društvo za srpski jezik i književnost Srbije; </w:t>
      </w:r>
    </w:p>
    <w:p w14:paraId="68CB1EB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maternji jezik: </w:t>
      </w:r>
    </w:p>
    <w:p w14:paraId="5365779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znanju bugarskog jezika i jezičke kulture - Udruženje "Matica Bugara u Srbiji"; </w:t>
      </w:r>
    </w:p>
    <w:p w14:paraId="76A9CF6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Republičko takmičenje iz mađarskog jezika i jezičke kulture - Filozofski fakultet Novi Sad, Odsek za hungarologiju; </w:t>
      </w:r>
    </w:p>
    <w:p w14:paraId="6B8632F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 Takmičenje iz rumunskog jezika i jezičke kulture - Filozofski fakultet Novi Sad, Odsek za rumunistiku; </w:t>
      </w:r>
    </w:p>
    <w:p w14:paraId="165E803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Republičko takmičenje iz rusinskog jezika i jezičke kulture - Društvo za rusinski jezik, književnost i kulturu; </w:t>
      </w:r>
    </w:p>
    <w:p w14:paraId="42692D9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znanju slovačkog jezika i jezičke kulture - Nacionalni savet slovačke nacionalne manjine, Slovakističko vojvođansko društvo; </w:t>
      </w:r>
    </w:p>
    <w:p w14:paraId="58061C5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znanju hrvatskog jezika i jezičke kulture - Nacionalni savet hrvatske nacionalne manjine; </w:t>
      </w:r>
    </w:p>
    <w:p w14:paraId="7D7A41C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bosanskog jezika - Nacionalni savet bošnjačke nacionalne manjine; </w:t>
      </w:r>
    </w:p>
    <w:p w14:paraId="563B032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matematika: </w:t>
      </w:r>
    </w:p>
    <w:p w14:paraId="30F5CE0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Državno takmičenje učenika osnovnih škola iz matematike - Društvo matematičara Srbije; </w:t>
      </w:r>
    </w:p>
    <w:p w14:paraId="60EEE0D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istorija: </w:t>
      </w:r>
    </w:p>
    <w:p w14:paraId="4733F48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poznavanju opšte i nacionalne istorije - Društvo istoričara Srbije "Stojan Novaković", Beograd; </w:t>
      </w:r>
    </w:p>
    <w:p w14:paraId="2F383B1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geografija: </w:t>
      </w:r>
    </w:p>
    <w:p w14:paraId="1B3F40E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poznavanju opšte i nacionalne geografije - Srpsko geografsko društvo; </w:t>
      </w:r>
    </w:p>
    <w:p w14:paraId="64AA11E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6) biologija: </w:t>
      </w:r>
    </w:p>
    <w:p w14:paraId="6B7D639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biologije - Srpsko biološko društvo; </w:t>
      </w:r>
    </w:p>
    <w:p w14:paraId="4461A8A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7) fizika: </w:t>
      </w:r>
    </w:p>
    <w:p w14:paraId="7190465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učenika osnovnih škola iz fizike - Društvo fizičara Srbije i Fizički fakultet, Beograd; </w:t>
      </w:r>
    </w:p>
    <w:p w14:paraId="46E672F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8) hemija: </w:t>
      </w:r>
    </w:p>
    <w:p w14:paraId="11D5F43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hemije - Srpsko hemijsko društvo. </w:t>
      </w:r>
    </w:p>
    <w:p w14:paraId="580653B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Međunarodna takmičenja čiji se rezultati vrednuju za upis jesu takmičenja iz predmeta koji su obuhvaćeni završnim ispitom, i to: </w:t>
      </w:r>
    </w:p>
    <w:p w14:paraId="05C78C9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matematika: </w:t>
      </w:r>
    </w:p>
    <w:p w14:paraId="536984A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Juniorska balkanska matematička olimpijada - Društvo matematičara Srbije; </w:t>
      </w:r>
    </w:p>
    <w:p w14:paraId="1211CD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fizika: </w:t>
      </w:r>
    </w:p>
    <w:p w14:paraId="4FF4979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Međunarodna juniorska naučna olimpijada - Društvo fizičara Srbije i Fizički fakultet, Beograd. </w:t>
      </w:r>
    </w:p>
    <w:p w14:paraId="7569095F"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 w:name="clan_10"/>
      <w:bookmarkEnd w:id="11"/>
      <w:r w:rsidRPr="00583E17">
        <w:rPr>
          <w:rFonts w:ascii="Arial" w:eastAsia="Times New Roman" w:hAnsi="Arial" w:cs="Arial"/>
          <w:b/>
          <w:bCs/>
          <w:sz w:val="24"/>
          <w:szCs w:val="24"/>
          <w:lang w:val="sr-Latn-RS" w:eastAsia="sr-Latn-RS"/>
        </w:rPr>
        <w:lastRenderedPageBreak/>
        <w:t xml:space="preserve">Član 10 </w:t>
      </w:r>
    </w:p>
    <w:p w14:paraId="5999693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Posle utvrđivanja ukupnog broja bodova iz čl. 3-5. ovog pravilnika, bodova ostvarenih na prijemnom ispitu, bodova ostvarenih na takmičenjima i bodova dodatih za upis u školu pod povoljnijim uslovima, kandidat za upis u školu, njegov roditelj odnosno drugi zakonski zastupnik, ima pravo da na dva načina izrazi najviše 20 opredeljenja za dalje školovanje, u skladu sa zakonom, i to: </w:t>
      </w:r>
    </w:p>
    <w:p w14:paraId="6D66257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na portalu, elektronskim putem; </w:t>
      </w:r>
    </w:p>
    <w:p w14:paraId="02B73E5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 matičnoj osnovnoj školi, pismenim putem. </w:t>
      </w:r>
    </w:p>
    <w:p w14:paraId="4ADE4A0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Izražavanje opredeljenja za dalje školovanje elektronskim putem može da koristi roditelj, odnosno drugi zakonski zastupnik kandidata koji ima autorizovani elektronski pristup portalu (u daljem tekstu: autorizovani korisnik). </w:t>
      </w:r>
    </w:p>
    <w:p w14:paraId="4CCA7C2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Autorizovani elektronski pristup iz stava 2. ovog člana obezbeđuje se preko pristupnih parametara koje je osnovna škola, koja vodi knjigu evidencije o obrazovno-vaspitnom radu u elektronskom obliku, dostavila roditelju, odnosno drugom zakonskom zastupniku, na adresu elektronske pošte koju je naveo u zahtevu. </w:t>
      </w:r>
    </w:p>
    <w:p w14:paraId="0F0AE3C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Zahtev iz stava 3. ovog člana obavezno sadrži podatak o jedinstvenom matičnom broju kandidata i roditelja, odnosno drugog zakonskog zastupnika. </w:t>
      </w:r>
    </w:p>
    <w:p w14:paraId="2FD2095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Opredeljenje za dalje školovanje iz stava 1. ovog člana sadrži, prema listi objavljenoj na portalu i u Konkursu za upis u srednju školu: </w:t>
      </w:r>
    </w:p>
    <w:p w14:paraId="27BC13B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desetocifrenu šifru kandidata; </w:t>
      </w:r>
    </w:p>
    <w:p w14:paraId="754DECA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ime i prezime kandidata; </w:t>
      </w:r>
    </w:p>
    <w:p w14:paraId="497DEA2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ime roditelja, odnosno drugog zakonskog zastupnika; </w:t>
      </w:r>
    </w:p>
    <w:p w14:paraId="7E8D190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naziv i mesto osnovne škole u kojoj je kandidat stekao osnovno obrazovanje i vaspitanje; </w:t>
      </w:r>
    </w:p>
    <w:p w14:paraId="0605541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šifru i naziv smera gimnazije, odnosno obrazovnog profila; </w:t>
      </w:r>
    </w:p>
    <w:p w14:paraId="1576F13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6) naziv škole i mesto u kome se nalazi škola; </w:t>
      </w:r>
    </w:p>
    <w:p w14:paraId="0F1060B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7) jezik (srpski, odnosno maternji) na kome kandidat želi da stiče srednje obrazovanje i vaspitanje; </w:t>
      </w:r>
    </w:p>
    <w:p w14:paraId="025AF38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8) trajanje obrazovanja. </w:t>
      </w:r>
    </w:p>
    <w:p w14:paraId="763D012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Podaci iz stava 5. tač. 5)-8) navode se za svako od opredeljenja za dalje školovanje. </w:t>
      </w:r>
    </w:p>
    <w:p w14:paraId="1D61BB64"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2" w:name="clan_11"/>
      <w:bookmarkEnd w:id="12"/>
      <w:r w:rsidRPr="00583E17">
        <w:rPr>
          <w:rFonts w:ascii="Arial" w:eastAsia="Times New Roman" w:hAnsi="Arial" w:cs="Arial"/>
          <w:b/>
          <w:bCs/>
          <w:sz w:val="24"/>
          <w:szCs w:val="24"/>
          <w:lang w:val="sr-Latn-RS" w:eastAsia="sr-Latn-RS"/>
        </w:rPr>
        <w:t xml:space="preserve">Član 11 </w:t>
      </w:r>
    </w:p>
    <w:p w14:paraId="495EB8B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Na osnovu opredeljenja kandidata i ukupnog broja bodova ostvarenih po svim osnovama propisanim ovim pravilnikom, vrši se raspoređivanje kandidata po školama prema tipu škole, smerovima gimnazije, odnosno obrazovnim profilima. </w:t>
      </w:r>
    </w:p>
    <w:p w14:paraId="51E1A9C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njegov roditelj odnosno drugi zakonski zastupnik, može da izvrši uvid gde je raspoređen na dva načina, u skladu sa zakonom, i to: </w:t>
      </w:r>
    </w:p>
    <w:p w14:paraId="593A70C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na portalu; </w:t>
      </w:r>
    </w:p>
    <w:p w14:paraId="3205ABC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 matičnoj osnovnoj školi. </w:t>
      </w:r>
    </w:p>
    <w:p w14:paraId="1E9BEC8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Spiskovi raspoređenih kandidata dostavljaju se matičnim osnovnim školama i odgovarajućim školama. </w:t>
      </w:r>
    </w:p>
    <w:p w14:paraId="5ECEAF58"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3" w:name="clan_12"/>
      <w:bookmarkEnd w:id="13"/>
      <w:r w:rsidRPr="00583E17">
        <w:rPr>
          <w:rFonts w:ascii="Arial" w:eastAsia="Times New Roman" w:hAnsi="Arial" w:cs="Arial"/>
          <w:b/>
          <w:bCs/>
          <w:sz w:val="24"/>
          <w:szCs w:val="24"/>
          <w:lang w:val="sr-Latn-RS" w:eastAsia="sr-Latn-RS"/>
        </w:rPr>
        <w:t xml:space="preserve">Član 12 </w:t>
      </w:r>
    </w:p>
    <w:p w14:paraId="3A299FC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veći broj kandidata od broja predviđenog za upis u školu ostvari isti broj bodova, prednost u rangiranju, do broja predviđenog za upis, ima kandidat koji je: </w:t>
      </w:r>
    </w:p>
    <w:p w14:paraId="69E47DB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nosilac Diplome "Vuk Karadžić"; </w:t>
      </w:r>
    </w:p>
    <w:p w14:paraId="7DB70A0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osvojio veći broj bodova na takmičenjima iz čl. 8. i 9. ovog pravilnika; </w:t>
      </w:r>
    </w:p>
    <w:p w14:paraId="72088BC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osvojio veći ukupan broj bodova na završnom ispitu. </w:t>
      </w:r>
    </w:p>
    <w:p w14:paraId="4CE64374"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4" w:name="clan_13"/>
      <w:bookmarkEnd w:id="14"/>
      <w:r w:rsidRPr="00583E17">
        <w:rPr>
          <w:rFonts w:ascii="Arial" w:eastAsia="Times New Roman" w:hAnsi="Arial" w:cs="Arial"/>
          <w:b/>
          <w:bCs/>
          <w:sz w:val="24"/>
          <w:szCs w:val="24"/>
          <w:lang w:val="sr-Latn-RS" w:eastAsia="sr-Latn-RS"/>
        </w:rPr>
        <w:t xml:space="preserve">Član 13 </w:t>
      </w:r>
    </w:p>
    <w:p w14:paraId="38B698F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kandidat, njegov roditelj odnosno drugi zakonski zastupnik, izvrši uvid u raspoređivanje, na način propisan članom 11. ovog pravilnika, roditelj, odnosno drugi zakonski zastupnik može da podnese prijavu za upis u školu na dva načina, u skladu sa zakonom, i to: </w:t>
      </w:r>
    </w:p>
    <w:p w14:paraId="50176E8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na portalu, kao autorizovani korisnik, elektronskim putem; </w:t>
      </w:r>
    </w:p>
    <w:p w14:paraId="2DF75A3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 školi, pismenim putem. </w:t>
      </w:r>
    </w:p>
    <w:p w14:paraId="054C42B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Prijava za upis sadrži podatke o: </w:t>
      </w:r>
    </w:p>
    <w:p w14:paraId="59A8982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kandidatu (ime i prezime, desetocifrenu šifru i jedinstveni matični broj); </w:t>
      </w:r>
    </w:p>
    <w:p w14:paraId="33E143E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nazivu i mestu osnovne škole u kojoj je kandidat stekao osnovno obrazovanje i vaspitanje; </w:t>
      </w:r>
    </w:p>
    <w:p w14:paraId="63F65F1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nazivu smera gimnazije, odnosno obrazovnog profila na koji je kandidat raspoređen; </w:t>
      </w:r>
    </w:p>
    <w:p w14:paraId="7DABBAD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nazivu i mestu škole u koju je kandidat raspoređen; </w:t>
      </w:r>
    </w:p>
    <w:p w14:paraId="402BCC1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jeziku (srpskom, odnosno maternjem) na kome kandidat stiče srednje obrazovanje i vaspitanje; </w:t>
      </w:r>
    </w:p>
    <w:p w14:paraId="6B42075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6) stranom jeziku, odnosno stranim jezicima koje kandidat nastavlja da uči u srednjem obrazovanju i vaspitanju; </w:t>
      </w:r>
    </w:p>
    <w:p w14:paraId="5F20852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7) izbornom programu, odnosno izbornim programima za koje se opredelio kandidat; </w:t>
      </w:r>
    </w:p>
    <w:p w14:paraId="7DA0D60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8) obaveznom izbornom predmetu za koji se opredelio kandidat (verska nastava, odnosno građansko vaspitanje). </w:t>
      </w:r>
    </w:p>
    <w:p w14:paraId="1E4082FF" w14:textId="77777777" w:rsidR="00583E17" w:rsidRPr="00583E17" w:rsidRDefault="00583E17" w:rsidP="00583E17">
      <w:pPr>
        <w:spacing w:after="0" w:line="240" w:lineRule="auto"/>
        <w:jc w:val="center"/>
        <w:rPr>
          <w:rFonts w:ascii="Arial" w:eastAsia="Times New Roman" w:hAnsi="Arial" w:cs="Arial"/>
          <w:sz w:val="31"/>
          <w:szCs w:val="31"/>
          <w:lang w:val="sr-Latn-RS" w:eastAsia="sr-Latn-RS"/>
        </w:rPr>
      </w:pPr>
      <w:bookmarkStart w:id="15" w:name="str_3"/>
      <w:bookmarkEnd w:id="15"/>
      <w:r w:rsidRPr="00583E17">
        <w:rPr>
          <w:rFonts w:ascii="Arial" w:eastAsia="Times New Roman" w:hAnsi="Arial" w:cs="Arial"/>
          <w:sz w:val="31"/>
          <w:szCs w:val="31"/>
          <w:lang w:val="sr-Latn-RS" w:eastAsia="sr-Latn-RS"/>
        </w:rPr>
        <w:t xml:space="preserve">III UPIS U UMETNIČKU ŠKOLU, ODNOSNO NA OBRAZOVNI PROFIL U OBLASTI UMETNOSTI, ŠKOLU/ODELJENJE ZA UČENIKE SA IZUZETNIM, ODNOSNO POSEBNIM SPOSOBNOSTIMA, ŠKOLU U KOJOJ SE DEO NASTAVE OSTVARUJE NA STRANOM JEZIKU I ŠKOLU ZA TALENTOVANE UČENIKE </w:t>
      </w:r>
    </w:p>
    <w:p w14:paraId="2BEE3533"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16" w:name="str_4"/>
      <w:bookmarkEnd w:id="16"/>
      <w:r w:rsidRPr="00583E17">
        <w:rPr>
          <w:rFonts w:ascii="Arial" w:eastAsia="Times New Roman" w:hAnsi="Arial" w:cs="Arial"/>
          <w:b/>
          <w:bCs/>
          <w:sz w:val="24"/>
          <w:szCs w:val="24"/>
          <w:lang w:val="sr-Latn-RS" w:eastAsia="sr-Latn-RS"/>
        </w:rPr>
        <w:t xml:space="preserve">1. Zajedničke odredbe </w:t>
      </w:r>
    </w:p>
    <w:p w14:paraId="6C7BA0B8"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7" w:name="clan_14"/>
      <w:bookmarkEnd w:id="17"/>
      <w:r w:rsidRPr="00583E17">
        <w:rPr>
          <w:rFonts w:ascii="Arial" w:eastAsia="Times New Roman" w:hAnsi="Arial" w:cs="Arial"/>
          <w:b/>
          <w:bCs/>
          <w:sz w:val="24"/>
          <w:szCs w:val="24"/>
          <w:lang w:val="sr-Latn-RS" w:eastAsia="sr-Latn-RS"/>
        </w:rPr>
        <w:t xml:space="preserve">Član 14 </w:t>
      </w:r>
    </w:p>
    <w:p w14:paraId="5DD19FB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umetničku školu (muzička škola, baletska škola i umetnička škola likovne oblasti), odnosno na obrazovni profil u oblasti umetnosti, odeljenje za učenike sa posebnim sposobnostima (odeljenje za učenike sa posebnim sposobnostima za filološke nauke, odeljenje za učenike sa posebnim sposobnostima za matematiku, odeljenje za učenike sa posebnim sposobnostima za sport,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školu u kojoj se deo nastave ostvaruje na stranom jeziku, školu za talentovane učenike (Škola za muzičke talente u Ćupriji) i Srednju školu unutrašnjih poslova "Jakov Nenadović" (u daljem tekstu: SŠUP), polaže prijemni ispit za proveru posebnih sposobnosti. </w:t>
      </w:r>
    </w:p>
    <w:p w14:paraId="4DE90679"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8" w:name="clan_15"/>
      <w:bookmarkEnd w:id="18"/>
      <w:r w:rsidRPr="00583E17">
        <w:rPr>
          <w:rFonts w:ascii="Arial" w:eastAsia="Times New Roman" w:hAnsi="Arial" w:cs="Arial"/>
          <w:b/>
          <w:bCs/>
          <w:sz w:val="24"/>
          <w:szCs w:val="24"/>
          <w:lang w:val="sr-Latn-RS" w:eastAsia="sr-Latn-RS"/>
        </w:rPr>
        <w:t xml:space="preserve">Član 15 </w:t>
      </w:r>
    </w:p>
    <w:p w14:paraId="7FAA255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školu iz člana 14. ovog pravilnika polaže se pre polaganja završnog ispita, u odgovarajućoj školi, odnosno drugoj ustanovi koju odredi Ministarstvo. </w:t>
      </w:r>
    </w:p>
    <w:p w14:paraId="3D68B06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u toku sprovođenja prijemnog ispita kandidat nedozvoljeno koristi tekstove, beleške, uređaje za elektronsku obradu podataka, uređaje za daljinski prenos podataka, slike ili glasa, u svrhu prepisivanja prilikom izrade zadataka na prijemnom ispitu, ili na drugi način ometa sprovođenje prijemnog ispita, isključuje se iz daljeg toka postupka prijemnog ispita. </w:t>
      </w:r>
    </w:p>
    <w:p w14:paraId="7444929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9" w:name="clan_16"/>
      <w:bookmarkEnd w:id="19"/>
      <w:r w:rsidRPr="00583E17">
        <w:rPr>
          <w:rFonts w:ascii="Arial" w:eastAsia="Times New Roman" w:hAnsi="Arial" w:cs="Arial"/>
          <w:b/>
          <w:bCs/>
          <w:sz w:val="24"/>
          <w:szCs w:val="24"/>
          <w:lang w:val="sr-Latn-RS" w:eastAsia="sr-Latn-RS"/>
        </w:rPr>
        <w:t xml:space="preserve">Član 16 </w:t>
      </w:r>
    </w:p>
    <w:p w14:paraId="05B7D07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Roditelj, odnosno drugi zakonski zastupnik može da podnese prijavu za polaganje prijemnog ispita na četiri načina, u skladu sa zakonom, i to: </w:t>
      </w:r>
    </w:p>
    <w:p w14:paraId="77C6498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1) na portalu, kao autorizovani korisnik, elektronskim putem; </w:t>
      </w:r>
    </w:p>
    <w:p w14:paraId="0CFF1B5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na portalu, kao neautorizovani korisnik, elektronskim putem; </w:t>
      </w:r>
    </w:p>
    <w:p w14:paraId="31C83F5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u školi u kojoj je organizovano polaganje prijemnog ispita, pismenim putem; </w:t>
      </w:r>
    </w:p>
    <w:p w14:paraId="6A3357B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u matičnoj osnovnoj školi, pismenim putem. </w:t>
      </w:r>
    </w:p>
    <w:p w14:paraId="4EB97A5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0" w:name="clan_17"/>
      <w:bookmarkEnd w:id="20"/>
      <w:r w:rsidRPr="00583E17">
        <w:rPr>
          <w:rFonts w:ascii="Arial" w:eastAsia="Times New Roman" w:hAnsi="Arial" w:cs="Arial"/>
          <w:b/>
          <w:bCs/>
          <w:sz w:val="24"/>
          <w:szCs w:val="24"/>
          <w:lang w:val="sr-Latn-RS" w:eastAsia="sr-Latn-RS"/>
        </w:rPr>
        <w:t xml:space="preserve">Član 17 </w:t>
      </w:r>
    </w:p>
    <w:p w14:paraId="3C96906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prijemnom ispitu proveravaju se odgovarajuća znanja stečena u prethodnom obrazovanju i posebne sposobnosti kandidata koje su neophodne za određenu školu, odnosno obrazovni profil. </w:t>
      </w:r>
    </w:p>
    <w:p w14:paraId="772DA4FD"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1" w:name="clan_18"/>
      <w:bookmarkEnd w:id="21"/>
      <w:r w:rsidRPr="00583E17">
        <w:rPr>
          <w:rFonts w:ascii="Arial" w:eastAsia="Times New Roman" w:hAnsi="Arial" w:cs="Arial"/>
          <w:b/>
          <w:bCs/>
          <w:sz w:val="24"/>
          <w:szCs w:val="24"/>
          <w:lang w:val="sr-Latn-RS" w:eastAsia="sr-Latn-RS"/>
        </w:rPr>
        <w:t xml:space="preserve">Član 18 </w:t>
      </w:r>
    </w:p>
    <w:p w14:paraId="2D1F704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Pravo na rangiranje radi upisa u školu iz člana 14. ovog pravilnika stiče kandidat koji je položio prijemni ispit i koji je ispunio uslove iz čl. 2-5. ovog pravilnika. </w:t>
      </w:r>
    </w:p>
    <w:p w14:paraId="2A22284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Kandidati koji konkurišu samo za upis u muzičku školu, baletsku školu, Školu za muzičke talente u Ćupriji ne izražavaju 20 opredeljenja iz člana 10. ovog pravilnika ni na portalu ni u matičnoj osnovnoj školi. </w:t>
      </w:r>
    </w:p>
    <w:p w14:paraId="7B70349C"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22" w:name="str_5"/>
      <w:bookmarkEnd w:id="22"/>
      <w:r w:rsidRPr="00583E17">
        <w:rPr>
          <w:rFonts w:ascii="Arial" w:eastAsia="Times New Roman" w:hAnsi="Arial" w:cs="Arial"/>
          <w:b/>
          <w:bCs/>
          <w:sz w:val="24"/>
          <w:szCs w:val="24"/>
          <w:lang w:val="sr-Latn-RS" w:eastAsia="sr-Latn-RS"/>
        </w:rPr>
        <w:t xml:space="preserve">2. Upis u odeljenje za učenike sa posebnim sposobnostima </w:t>
      </w:r>
    </w:p>
    <w:p w14:paraId="1A9F3870"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i u školu u kojoj se deo nastave ostvaruje na stranom jeziku </w:t>
      </w:r>
    </w:p>
    <w:p w14:paraId="6944EC9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3" w:name="clan_19"/>
      <w:bookmarkEnd w:id="23"/>
      <w:r w:rsidRPr="00583E17">
        <w:rPr>
          <w:rFonts w:ascii="Arial" w:eastAsia="Times New Roman" w:hAnsi="Arial" w:cs="Arial"/>
          <w:b/>
          <w:bCs/>
          <w:sz w:val="24"/>
          <w:szCs w:val="24"/>
          <w:lang w:val="sr-Latn-RS" w:eastAsia="sr-Latn-RS"/>
        </w:rPr>
        <w:t xml:space="preserve">Član 19 </w:t>
      </w:r>
    </w:p>
    <w:p w14:paraId="143536C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Konačna lista kandidata raspoređenih za upis u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i u školu u kojoj se deo nastave ostvaruje na stranom jeziku, utvrđuje se na osnovu: </w:t>
      </w:r>
    </w:p>
    <w:p w14:paraId="5882FC3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prijemnom ispitu; </w:t>
      </w:r>
    </w:p>
    <w:p w14:paraId="3412528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uspeha na završnom ispitu, koji se vrednuje na način utvrđen čl. 3-5. ovog pravilnika; </w:t>
      </w:r>
    </w:p>
    <w:p w14:paraId="3DF4AD4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3) opšteg uspeha od šestog do osmog razreda osnovne škole, koji se vrednuje na način utvrđen čl. 3-5. ovog pravilnika; </w:t>
      </w:r>
    </w:p>
    <w:p w14:paraId="6EA86B6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rezultata koje su kandidati postigli na takmičenjima u osnovnoj školi. </w:t>
      </w:r>
    </w:p>
    <w:p w14:paraId="4E2C92B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koji je ostvario pravo na rangiranje u skladu sa članom 18. ovog pravilnika, rezultati koje je ostvario na takmičenjima iz čl. 8. i 9. ovog pravilnika, vrednuju se na način propisan u članu 8. ovog pravilnika. </w:t>
      </w:r>
    </w:p>
    <w:p w14:paraId="1F04BFD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u slučaju vrednovanja rezultata takmičenja iz predmeta koji su od posebnog značaja za određeni smer gimnazije, odnosno obrazovni profil, kandidatu koji je ostvario pravo na rangiranje u skladu sa članom 18. ovog pravilnika boduje se jedno od postignuta prva tri najbolja pojedinačna rezultata, odnosno jedno od prva tri mesta na takmičenjima iz predmeta navedenih u članu 9. ovog pravilnika. </w:t>
      </w:r>
    </w:p>
    <w:p w14:paraId="144124C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više učenika ostvari isti najbolji rezultat, stručno društvo ili drugi organizator takmičenja iz člana 9. ovog pravilnika određuje prva tri najbolja pojedinačna rezultata, odnosno prva tri mesta na takmičenjima, u skladu sa propozicijama takmičenja. </w:t>
      </w:r>
    </w:p>
    <w:p w14:paraId="222DAA0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Bodovi iz st. 3. i 4. ovog člana dodeljuju se na sledeći način: </w:t>
      </w:r>
    </w:p>
    <w:p w14:paraId="4CE1D64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kandidatu koji konkuriše za upis u odeljenje za učenike sa posebnim sposobnostima za filološke nauke, takmičenje iz srpskog, odnosno maternjeg jezika i jezičke kulture i stranog jezika vrednuje se na način propisan članom 24. ovog pravilnika; </w:t>
      </w:r>
    </w:p>
    <w:p w14:paraId="0EE5E03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kandidatu koji konkuriše za upis u odeljenje za učenike sa posebnim sposobnostima za matematiku, takmičenje iz matematike vrednuje se na način propisan članom 28. ovog pravilnika; </w:t>
      </w:r>
    </w:p>
    <w:p w14:paraId="23D7A54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kandidatu koji konkuriše za odeljenje za učenike sa posebnim sposobnostima za fiziku, takmičenja iz fizike i matematike vrednuju se na način propisan članom 32. ovog pravilnika; </w:t>
      </w:r>
    </w:p>
    <w:p w14:paraId="22ED567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kandidatu koji konkuriše za odeljenje za učenike sa posebnim sposobnostima za računarstvo i informatiku, takmičenja iz matematike, fizike i informatike i računarstva vrednuju se na način propisan članom 36. ovog pravilnika; </w:t>
      </w:r>
    </w:p>
    <w:p w14:paraId="061ABE6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kandidatu koji konkuriše za odeljenje za učenike sa posebnim sposobnostima za biologiju i hemiju, takmičenja iz biologije i hemije vrednuju se na način propisan članom 40. ovog pravilnika; </w:t>
      </w:r>
    </w:p>
    <w:p w14:paraId="4B06CDC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6) kandidatu koji konkuriše za odeljenje za učenike sa posebnim sposobnostima za geografiju i istoriju, takmičenja iz geografije i istorije vrednuju se na način propisan članom 44. ovog pravilnika; </w:t>
      </w:r>
    </w:p>
    <w:p w14:paraId="5F11481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7) kandidatu koji konkuriše za upis u školu u kojoj se deo nastave ostvaruje na stranom jeziku, takmičenje iz stranog jezika vrednuje se na način propisan članom 54. ovog pravilnika. </w:t>
      </w:r>
    </w:p>
    <w:p w14:paraId="3508BEA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od stava 2. ovog člana, u slučaju kada zbog ugroženosti bezbednosti i zdravlja učenika i zaposlenih nije bilo moguće da se održe sva takmičenja koja se boduju za odgovarajuće </w:t>
      </w:r>
      <w:r w:rsidRPr="00583E17">
        <w:rPr>
          <w:rFonts w:ascii="Arial" w:eastAsia="Times New Roman" w:hAnsi="Arial" w:cs="Arial"/>
          <w:lang w:val="sr-Latn-RS" w:eastAsia="sr-Latn-RS"/>
        </w:rPr>
        <w:lastRenderedPageBreak/>
        <w:t xml:space="preserve">odeljenje za učenike sa posebnim sposobnostima, iz čl. 8. i 9. ovog pravilnika ni u osmom ni u sedmom razredu, kandidatu neće biti dodeljeni bodovi na način propisan stavom 2. ovog člana. </w:t>
      </w:r>
    </w:p>
    <w:p w14:paraId="2B85F98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se za odeljenje za učenike sa posebnim sposobnostima vrednuju takmičenja iz dva ili više predmeta, ukoliko nisu održana takmičenja iz svih propisanih predmeta koji se vrednuju za to odeljenje sa posebnim sposobnostima, takmičenja iz predmeta koja su održana vrednuju se na način propisan u članu 8. ovog pravilnika. </w:t>
      </w:r>
    </w:p>
    <w:p w14:paraId="4DC1D3F5"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4" w:name="clan_20"/>
      <w:bookmarkEnd w:id="24"/>
      <w:r w:rsidRPr="00583E17">
        <w:rPr>
          <w:rFonts w:ascii="Arial" w:eastAsia="Times New Roman" w:hAnsi="Arial" w:cs="Arial"/>
          <w:b/>
          <w:bCs/>
          <w:sz w:val="24"/>
          <w:szCs w:val="24"/>
          <w:lang w:val="sr-Latn-RS" w:eastAsia="sr-Latn-RS"/>
        </w:rPr>
        <w:t xml:space="preserve">Član 20 </w:t>
      </w:r>
    </w:p>
    <w:p w14:paraId="1FED2E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veći broj kandidata od broja predviđenog za upis u umetničku školu likovne oblasti, odnosno na obrazovni profil u oblasti umetnosti,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odeljenje za učenike sa posebnim sposobnostima za sport, i školu u kojoj se deo nastave ostvaruje na stranom jeziku, ostvari isti broj bodova, prednost u rangiranju, do broja predviđenog za upis, ima kandidat koji je: </w:t>
      </w:r>
    </w:p>
    <w:p w14:paraId="69285AC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nosilac Diplome "Vuk Karadžić"; </w:t>
      </w:r>
    </w:p>
    <w:p w14:paraId="4C2FD0B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ostvario veći ukupan broj bodova na prijemnom ispitu, odnosno osvojio veći broj bodova na osnovu ostvarenih sportskih rezultata za upis u odeljenje za učenike sa posebnim sposobnostima za sport, </w:t>
      </w:r>
    </w:p>
    <w:p w14:paraId="61662A4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osvojio veći broj bodova na takmičenjima iz čl. 8. i 9. ovog pravilnika; </w:t>
      </w:r>
    </w:p>
    <w:p w14:paraId="2771026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osvojio veći ukupan broj bodova na završnom ispitu. </w:t>
      </w:r>
    </w:p>
    <w:p w14:paraId="3575A84C"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filološke nauke </w:t>
      </w:r>
    </w:p>
    <w:p w14:paraId="7DC629A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5" w:name="clan_21"/>
      <w:bookmarkEnd w:id="25"/>
      <w:r w:rsidRPr="00583E17">
        <w:rPr>
          <w:rFonts w:ascii="Arial" w:eastAsia="Times New Roman" w:hAnsi="Arial" w:cs="Arial"/>
          <w:b/>
          <w:bCs/>
          <w:sz w:val="24"/>
          <w:szCs w:val="24"/>
          <w:lang w:val="sr-Latn-RS" w:eastAsia="sr-Latn-RS"/>
        </w:rPr>
        <w:t xml:space="preserve">Član 21 </w:t>
      </w:r>
    </w:p>
    <w:p w14:paraId="3638AE6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filološke nauke kandidat polaže prijemni ispit iz dva dela, i to: </w:t>
      </w:r>
    </w:p>
    <w:p w14:paraId="378885C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test iz srpskog, odnosno maternjeg jezika i književnosti; </w:t>
      </w:r>
    </w:p>
    <w:p w14:paraId="0B82137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test iz stranog jezika (engleski, francuski, nemački i ruski jezik). </w:t>
      </w:r>
    </w:p>
    <w:p w14:paraId="1832929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Testovi iz stava 1. ovog člana polažu se u skladu sa opštim standardima postignuća za kraj obaveznog obrazovanja. </w:t>
      </w:r>
    </w:p>
    <w:p w14:paraId="672E0E61"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6" w:name="clan_22"/>
      <w:bookmarkEnd w:id="26"/>
      <w:r w:rsidRPr="00583E17">
        <w:rPr>
          <w:rFonts w:ascii="Arial" w:eastAsia="Times New Roman" w:hAnsi="Arial" w:cs="Arial"/>
          <w:b/>
          <w:bCs/>
          <w:sz w:val="24"/>
          <w:szCs w:val="24"/>
          <w:lang w:val="sr-Latn-RS" w:eastAsia="sr-Latn-RS"/>
        </w:rPr>
        <w:t xml:space="preserve">Član 22 </w:t>
      </w:r>
    </w:p>
    <w:p w14:paraId="6CEA9E8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 za upis u odeljenje za učenike sa posebnim sposobnostima za filološke nauke može da ostvari najviše po 120 bodova na svakom delu prijemnog ispita, odnosno ukupno 240 bodova. </w:t>
      </w:r>
    </w:p>
    <w:p w14:paraId="7FD10545"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7" w:name="clan_23"/>
      <w:bookmarkEnd w:id="27"/>
      <w:r w:rsidRPr="00583E17">
        <w:rPr>
          <w:rFonts w:ascii="Arial" w:eastAsia="Times New Roman" w:hAnsi="Arial" w:cs="Arial"/>
          <w:b/>
          <w:bCs/>
          <w:sz w:val="24"/>
          <w:szCs w:val="24"/>
          <w:lang w:val="sr-Latn-RS" w:eastAsia="sr-Latn-RS"/>
        </w:rPr>
        <w:t xml:space="preserve">Član 23 </w:t>
      </w:r>
    </w:p>
    <w:p w14:paraId="10C433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filološke nauke položio je prijemni ispit ako je ostvario najmanje po 60 bodova na svakom delu prijemnog ispita. </w:t>
      </w:r>
    </w:p>
    <w:p w14:paraId="51E79E3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je položio prijemni ispit može da iskaže opredeljenje za: </w:t>
      </w:r>
    </w:p>
    <w:p w14:paraId="3DAC8C2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jezik koji je položio na prijemnom ispitu; </w:t>
      </w:r>
    </w:p>
    <w:p w14:paraId="1F8A740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jezik koji je učio u osnovnoj školi; </w:t>
      </w:r>
    </w:p>
    <w:p w14:paraId="1D92675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italijanski jezik; </w:t>
      </w:r>
    </w:p>
    <w:p w14:paraId="149462C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španski jezik; </w:t>
      </w:r>
    </w:p>
    <w:p w14:paraId="1B9E602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japanski jezik; </w:t>
      </w:r>
    </w:p>
    <w:p w14:paraId="25DACB2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6) kineski jezik; </w:t>
      </w:r>
    </w:p>
    <w:p w14:paraId="55B03FA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7) norveški jezik; </w:t>
      </w:r>
    </w:p>
    <w:p w14:paraId="6585E09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8) klasične jezike. </w:t>
      </w:r>
    </w:p>
    <w:p w14:paraId="5C072B7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Prilikom rangiranja kandidata koji su položili prijemni ispit i iskazali opredeljenja za neko od odeljenja iz stava 2. ovog člana, redosled kandidata određuje se na sledeći način: </w:t>
      </w:r>
    </w:p>
    <w:p w14:paraId="1A1C8B0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ako je kandidat iskazao opredeljenje za odeljenje za engleski jezik, prvo se rangiraju kandidati koji su na prijemnom ispitu polagali engleski jezik, a u slučaju da posle rangiranja tih kandidata odeljenje ne bude popunjeno, do broja predviđenog za upis rangiraju se kandidati koji su na prijemnom ispitu položili ostale jezike, na osnovu ukupno osvojenog broja bodova; </w:t>
      </w:r>
    </w:p>
    <w:p w14:paraId="540DF72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ako je kandidat iskazao opredeljenje za odeljenje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14:paraId="36CFD08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ako je kandidat iskazao opredeljenje za odeljenje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14:paraId="5D7F0BA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ako je kandidat iskazao opredeljenje za odeljenje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14:paraId="6DEEEC3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5) ako je kandidat iskazao opredeljenje za odeljenje za italijanski, španski, japanski, kineski i norveški jezik i klasične jezike, prvo se rangiraju kandidati koji su na prijemnom ispitu polagali engleski jezik, a u slučaju da posle rangiranja tih kandidata odeljenje ne bude popunjeno, do broja predviđenog za upis rangiraju se kandidati koji su na prijemnom ispitu položili ostale jezike, na osnovu ukupno osvojenog broja bodova. </w:t>
      </w:r>
    </w:p>
    <w:p w14:paraId="01E9F9E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Položen prijemni ispit za upis u odeljenje za učenike sa posebnim sposobnostima za filološke nauke ne predstavlja uslov za rangiranje radi upisa u školu u kojoj se deo nastave odvija na stranom jeziku. </w:t>
      </w:r>
    </w:p>
    <w:p w14:paraId="0825555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8" w:name="clan_24"/>
      <w:bookmarkEnd w:id="28"/>
      <w:r w:rsidRPr="00583E17">
        <w:rPr>
          <w:rFonts w:ascii="Arial" w:eastAsia="Times New Roman" w:hAnsi="Arial" w:cs="Arial"/>
          <w:b/>
          <w:bCs/>
          <w:sz w:val="24"/>
          <w:szCs w:val="24"/>
          <w:lang w:val="sr-Latn-RS" w:eastAsia="sr-Latn-RS"/>
        </w:rPr>
        <w:t xml:space="preserve">Član 24 </w:t>
      </w:r>
    </w:p>
    <w:p w14:paraId="1B486B9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Takmičenja učenika osnovne škole koja su od značaja za upis u odeljenje za učenike sa posebnim sposobnostima za filološke nauke, u smislu ovog pravilnika, jesu takmičenja iz srpskog jezika, odnosno maternjeg jezika i jezičke kulture i stranog jezika. </w:t>
      </w:r>
    </w:p>
    <w:p w14:paraId="4455318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Stručna društva i drugi organizatori takmičenja iz stava 1. ovog člana jesu: </w:t>
      </w:r>
    </w:p>
    <w:p w14:paraId="135AE2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za srpski jezik: </w:t>
      </w:r>
    </w:p>
    <w:p w14:paraId="20BAA15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srpskog jezika i jezičke kulture, odnosno Književna olimpijada - Društvo za srpski jezik i književnost Srbije, </w:t>
      </w:r>
    </w:p>
    <w:p w14:paraId="32CC778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za maternji jezik: </w:t>
      </w:r>
    </w:p>
    <w:p w14:paraId="69121F4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znanju bugarskog jezika i jezičke kulture - Udruženje "Matica Bugara u Srbiji", </w:t>
      </w:r>
    </w:p>
    <w:p w14:paraId="7745D6B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Republičko takmičenje iz mađarskog jezika i jezičke kulture - Filozofski fakultet Novi Sad, Odsek za hungarologiju, </w:t>
      </w:r>
    </w:p>
    <w:p w14:paraId="4D4AAC4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rumunskog jezika i jezičke kulture - Filozofski fakultet Novi Sad, Odsek za rumunistiku, </w:t>
      </w:r>
    </w:p>
    <w:p w14:paraId="44C0076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Republičko takmičenje iz rusinskog jezika i jezičke kulture - Društvo za rusinski jezik, književnost i kulturu, </w:t>
      </w:r>
    </w:p>
    <w:p w14:paraId="15E975B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znanju slovačkog jezika i jezičke kulture - Nacionalni savet slovačke nacionalne manjine, Slovakističko vojvođansko društvo, </w:t>
      </w:r>
    </w:p>
    <w:p w14:paraId="385642F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znanju hrvatskog jezika i jezičke kulture - Nacionalni savet hrvatske nacionalne manjine, </w:t>
      </w:r>
    </w:p>
    <w:p w14:paraId="6053511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bosanskog jezika - Nacionalni savet bošnjačke nacionalne manjine, </w:t>
      </w:r>
    </w:p>
    <w:p w14:paraId="775A15D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za strane jezike (engleski, nemački, ruski, francuski, italijanski i španski): </w:t>
      </w:r>
    </w:p>
    <w:p w14:paraId="56051EC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Društvo za strane jezike i književnosti. </w:t>
      </w:r>
    </w:p>
    <w:p w14:paraId="1D7A25A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Kandidatu koji je, na republičkom takmičenju koje je održano na način propisan članom 8. st. 1. i 2. ovog pravilnika, osvojio prvo, drugo ili treće mesto iz srpskog, odnosno maternjeg jezika i jezičke kulture ili stranog jezika, dodeljuje se po 60 bodova za prvo mesto, 50 bodova za drugo mesto i 40 bodova za treće mesto. </w:t>
      </w:r>
    </w:p>
    <w:p w14:paraId="7202AF49"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matematiku </w:t>
      </w:r>
    </w:p>
    <w:p w14:paraId="6C0B71E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29" w:name="clan_25"/>
      <w:bookmarkEnd w:id="29"/>
      <w:r w:rsidRPr="00583E17">
        <w:rPr>
          <w:rFonts w:ascii="Arial" w:eastAsia="Times New Roman" w:hAnsi="Arial" w:cs="Arial"/>
          <w:b/>
          <w:bCs/>
          <w:sz w:val="24"/>
          <w:szCs w:val="24"/>
          <w:lang w:val="sr-Latn-RS" w:eastAsia="sr-Latn-RS"/>
        </w:rPr>
        <w:t xml:space="preserve">Član 25 </w:t>
      </w:r>
    </w:p>
    <w:p w14:paraId="0E1D00B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matematiku kandidat polaže prijemni ispit na kome rešava test iz matematike. </w:t>
      </w:r>
    </w:p>
    <w:p w14:paraId="09B1FC1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 iz stava 1. ovog člana polaže se u skladu sa opštim standardima postignuća za kraj obaveznog obrazovanja. </w:t>
      </w:r>
    </w:p>
    <w:p w14:paraId="0C210FB8"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0" w:name="clan_26"/>
      <w:bookmarkEnd w:id="30"/>
      <w:r w:rsidRPr="00583E17">
        <w:rPr>
          <w:rFonts w:ascii="Arial" w:eastAsia="Times New Roman" w:hAnsi="Arial" w:cs="Arial"/>
          <w:b/>
          <w:bCs/>
          <w:sz w:val="24"/>
          <w:szCs w:val="24"/>
          <w:lang w:val="sr-Latn-RS" w:eastAsia="sr-Latn-RS"/>
        </w:rPr>
        <w:t xml:space="preserve">Član 26 </w:t>
      </w:r>
    </w:p>
    <w:p w14:paraId="6B64C80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matematiku može da ostvari najviše 240 bodova na testu iz matematike. </w:t>
      </w:r>
    </w:p>
    <w:p w14:paraId="1459B71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1" w:name="clan_27"/>
      <w:bookmarkEnd w:id="31"/>
      <w:r w:rsidRPr="00583E17">
        <w:rPr>
          <w:rFonts w:ascii="Arial" w:eastAsia="Times New Roman" w:hAnsi="Arial" w:cs="Arial"/>
          <w:b/>
          <w:bCs/>
          <w:sz w:val="24"/>
          <w:szCs w:val="24"/>
          <w:lang w:val="sr-Latn-RS" w:eastAsia="sr-Latn-RS"/>
        </w:rPr>
        <w:t xml:space="preserve">Član 27 </w:t>
      </w:r>
    </w:p>
    <w:p w14:paraId="50D2AAF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matematiku položio je prijemni ispit ako je ostvario najmanje 120 bodova na testu iz matematike. </w:t>
      </w:r>
    </w:p>
    <w:p w14:paraId="3CF611B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položi prijemni ispit za upis u odeljenje za učenike sa posebnim sposobnostima za matematiku iz člana 25. stav 1. ovog pravilnika, ostvaruje pravo na rangiranje radi upisa u odeljenje za učenike sa posebnim sposobnostima za fiziku i odeljenje za učenike sa posebnim sposobnostima za računarstvo i informatiku. </w:t>
      </w:r>
    </w:p>
    <w:p w14:paraId="471150B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ukoliko odeljenje iz stava 1. ovog člana nije bilo popunjeno posle rangiranja učenika koji su položili prijemni ispit iz člana 25. stav 1. ovog pravilnika, pravo na rangiranje, do broja predviđenog za upis, mogu da ostvare kandidati koji su položili prijemni ispit iz člana 33. stav 1. ovog pravilnika. </w:t>
      </w:r>
    </w:p>
    <w:p w14:paraId="7E5397F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2" w:name="clan_28"/>
      <w:bookmarkEnd w:id="32"/>
      <w:r w:rsidRPr="00583E17">
        <w:rPr>
          <w:rFonts w:ascii="Arial" w:eastAsia="Times New Roman" w:hAnsi="Arial" w:cs="Arial"/>
          <w:b/>
          <w:bCs/>
          <w:sz w:val="24"/>
          <w:szCs w:val="24"/>
          <w:lang w:val="sr-Latn-RS" w:eastAsia="sr-Latn-RS"/>
        </w:rPr>
        <w:t xml:space="preserve">Član 28 </w:t>
      </w:r>
    </w:p>
    <w:p w14:paraId="67FA8E4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Takmičenje učenika osnovne škole koje je od značaja za upis u odeljenje za učenike sa posebnim sposobnostima za matematiku, u smislu ovog pravilnika, jeste takmičenje iz matematike. </w:t>
      </w:r>
    </w:p>
    <w:p w14:paraId="123099F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Stručno društvo koje je organizator takmičenja iz stava 1. ovog člana je: </w:t>
      </w:r>
    </w:p>
    <w:p w14:paraId="6D8ED18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za matematiku - Društvo matematičara Srbije (Državno takmičenje učenika osnovnih škola iz matematike). </w:t>
      </w:r>
    </w:p>
    <w:p w14:paraId="1B09D2A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koji je, na republičkom takmičenju koje je održano na način propisan članom 8. st. 1. i 2. ovog pravilnika, osvojio prvo, drugo ili treće mesto iz matematike, dodeljuje se 120 bodova za prvo mesto, 100 bodova za drugo mesto i 80 bodova za treće mesto. </w:t>
      </w:r>
    </w:p>
    <w:p w14:paraId="62E2648B"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lastRenderedPageBreak/>
        <w:t xml:space="preserve">Upis u odeljenje za učenike sa posebnim sposobnostima za fiziku </w:t>
      </w:r>
    </w:p>
    <w:p w14:paraId="22382494"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3" w:name="clan_29"/>
      <w:bookmarkEnd w:id="33"/>
      <w:r w:rsidRPr="00583E17">
        <w:rPr>
          <w:rFonts w:ascii="Arial" w:eastAsia="Times New Roman" w:hAnsi="Arial" w:cs="Arial"/>
          <w:b/>
          <w:bCs/>
          <w:sz w:val="24"/>
          <w:szCs w:val="24"/>
          <w:lang w:val="sr-Latn-RS" w:eastAsia="sr-Latn-RS"/>
        </w:rPr>
        <w:t xml:space="preserve">Član 29 </w:t>
      </w:r>
    </w:p>
    <w:p w14:paraId="5EE013C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fiziku kandidat polaže prijemni ispit: </w:t>
      </w:r>
    </w:p>
    <w:p w14:paraId="5564E86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test iz fizike, </w:t>
      </w:r>
    </w:p>
    <w:p w14:paraId="1B35A3F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test iz matematike. </w:t>
      </w:r>
    </w:p>
    <w:p w14:paraId="73DF488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Testovi iz stava 1. ovog člana polažu se u skladu sa opštim standardima postignuća za kraj obaveznog obrazovanja. </w:t>
      </w:r>
    </w:p>
    <w:p w14:paraId="57EEB6D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bira da li će polagati jedan ili oba testa. </w:t>
      </w:r>
    </w:p>
    <w:p w14:paraId="7BEA294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 iz matematike iz stava 1. tačka 2) ovog člana istovetan je testu iz matematike za upis u odeljenje za učenike sa posebnim sposobnostima za računarstvo i informatiku. </w:t>
      </w:r>
    </w:p>
    <w:p w14:paraId="613F7A30"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4" w:name="clan_30"/>
      <w:bookmarkEnd w:id="34"/>
      <w:r w:rsidRPr="00583E17">
        <w:rPr>
          <w:rFonts w:ascii="Arial" w:eastAsia="Times New Roman" w:hAnsi="Arial" w:cs="Arial"/>
          <w:b/>
          <w:bCs/>
          <w:sz w:val="24"/>
          <w:szCs w:val="24"/>
          <w:lang w:val="sr-Latn-RS" w:eastAsia="sr-Latn-RS"/>
        </w:rPr>
        <w:t xml:space="preserve">Član 30 </w:t>
      </w:r>
    </w:p>
    <w:p w14:paraId="5B3F702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fiziku može da ostvari najviše po 240 bodova na svakom testu iz člana 29. stav 1. ovog pravilnika. </w:t>
      </w:r>
    </w:p>
    <w:p w14:paraId="2BBE9DE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je kandidat iz stava 1. ovog člana polagao oba testa, računa se samo bolji rezultat. </w:t>
      </w:r>
    </w:p>
    <w:p w14:paraId="4ABB711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je kandidat iz stava 1. ovog člana polagao oba testa i na svakom osvojio isti broj bodova, boduje se rezultat ostvaren samo na jednom testu. </w:t>
      </w:r>
    </w:p>
    <w:p w14:paraId="13ED791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položi prijemni ispit za upis u odeljenje za učenike sa posebnim sposobnostima za matematiku iz člana 25. stav 1. ovog pravilnika, ostvaruje pravo na rangiranje radi upisa u odeljenje za učenike sa posebnim sposobnostima za fiziku. </w:t>
      </w:r>
    </w:p>
    <w:p w14:paraId="184B07A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5" w:name="clan_31"/>
      <w:bookmarkEnd w:id="35"/>
      <w:r w:rsidRPr="00583E17">
        <w:rPr>
          <w:rFonts w:ascii="Arial" w:eastAsia="Times New Roman" w:hAnsi="Arial" w:cs="Arial"/>
          <w:b/>
          <w:bCs/>
          <w:sz w:val="24"/>
          <w:szCs w:val="24"/>
          <w:lang w:val="sr-Latn-RS" w:eastAsia="sr-Latn-RS"/>
        </w:rPr>
        <w:t xml:space="preserve">Član 31 </w:t>
      </w:r>
    </w:p>
    <w:p w14:paraId="1171502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fiziku položio je prijemni ispit ako je ostvario najmanje 120 bodova na testu iz fizike, ili najmanje 120 bodova na testu iz matematike, iz člana 29. stav 1. ovog pravilnika. </w:t>
      </w:r>
    </w:p>
    <w:p w14:paraId="431CFB1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6" w:name="clan_32"/>
      <w:bookmarkEnd w:id="36"/>
      <w:r w:rsidRPr="00583E17">
        <w:rPr>
          <w:rFonts w:ascii="Arial" w:eastAsia="Times New Roman" w:hAnsi="Arial" w:cs="Arial"/>
          <w:b/>
          <w:bCs/>
          <w:sz w:val="24"/>
          <w:szCs w:val="24"/>
          <w:lang w:val="sr-Latn-RS" w:eastAsia="sr-Latn-RS"/>
        </w:rPr>
        <w:t xml:space="preserve">Član 32 </w:t>
      </w:r>
    </w:p>
    <w:p w14:paraId="49D9F5D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Takmičenja učenika osnovne škole, koja su od značaja za upis u odeljenje za učenike sa posebnim sposobnostima za fiziku, u smislu ovog pravilnika, jesu takmičenja iz fizike i matematike. </w:t>
      </w:r>
    </w:p>
    <w:p w14:paraId="49B98B2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Stručna društva i drugi organizatori takmičenja iz stava 1. ovog člana jesu: </w:t>
      </w:r>
    </w:p>
    <w:p w14:paraId="6E1B502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za matematiku - Društvo matematičara Srbije (Državno takmičenje učenika osnovnih škola iz matematike); </w:t>
      </w:r>
    </w:p>
    <w:p w14:paraId="28DE8F8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za fiziku - Društvo fizičara Srbije i Fizički fakultet Univerziteta u Beogradu (Takmičenje učenika osnovnih škola iz fizike). </w:t>
      </w:r>
    </w:p>
    <w:p w14:paraId="7D342FA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koji je, na republičkom takmičenju koje je održano na način propisan članom 8. st. 1. i 2. ovog pravilnika, osvojio prvo, drugo ili treće mesto iz fizike ili matematike, dodeljuje se po 120 bodova za prvo mesto, 100 bodova za drugo mesto i 80 bodova za treće mesto. </w:t>
      </w:r>
    </w:p>
    <w:p w14:paraId="56147002"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računarstvo i informatiku </w:t>
      </w:r>
    </w:p>
    <w:p w14:paraId="6919D6DD"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7" w:name="clan_33"/>
      <w:bookmarkEnd w:id="37"/>
      <w:r w:rsidRPr="00583E17">
        <w:rPr>
          <w:rFonts w:ascii="Arial" w:eastAsia="Times New Roman" w:hAnsi="Arial" w:cs="Arial"/>
          <w:b/>
          <w:bCs/>
          <w:sz w:val="24"/>
          <w:szCs w:val="24"/>
          <w:lang w:val="sr-Latn-RS" w:eastAsia="sr-Latn-RS"/>
        </w:rPr>
        <w:t xml:space="preserve">Član 33 </w:t>
      </w:r>
    </w:p>
    <w:p w14:paraId="1F54C9D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računarstvo i informatiku kandidat polaže prijemni ispit na kome rešava test iz matematike. </w:t>
      </w:r>
    </w:p>
    <w:p w14:paraId="12CFB94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 iz stava 1. ovog člana polaže se u skladu sa opštim standardima postignuća za kraj obaveznog obrazovanja. </w:t>
      </w:r>
    </w:p>
    <w:p w14:paraId="4603F53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8" w:name="clan_34"/>
      <w:bookmarkEnd w:id="38"/>
      <w:r w:rsidRPr="00583E17">
        <w:rPr>
          <w:rFonts w:ascii="Arial" w:eastAsia="Times New Roman" w:hAnsi="Arial" w:cs="Arial"/>
          <w:b/>
          <w:bCs/>
          <w:sz w:val="24"/>
          <w:szCs w:val="24"/>
          <w:lang w:val="sr-Latn-RS" w:eastAsia="sr-Latn-RS"/>
        </w:rPr>
        <w:t xml:space="preserve">Član 34 </w:t>
      </w:r>
    </w:p>
    <w:p w14:paraId="20E42F8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računarstvo i informatiku može da ostvari najviše 240 bodova na testu iz matematike. </w:t>
      </w:r>
    </w:p>
    <w:p w14:paraId="6D0120D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položi prijemni ispit za upis u odeljenje za učenike sa posebnim sposobnostima za matematiku iz člana 25. stav 1. ovog pravilnika, ostvaruje pravo na rangiranje radi upisa u odeljenje za učenike sa posebnim sposobnostima za računarstvo i informatiku u gimnaziji. </w:t>
      </w:r>
    </w:p>
    <w:p w14:paraId="5F56CD0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39" w:name="clan_35"/>
      <w:bookmarkEnd w:id="39"/>
      <w:r w:rsidRPr="00583E17">
        <w:rPr>
          <w:rFonts w:ascii="Arial" w:eastAsia="Times New Roman" w:hAnsi="Arial" w:cs="Arial"/>
          <w:b/>
          <w:bCs/>
          <w:sz w:val="24"/>
          <w:szCs w:val="24"/>
          <w:lang w:val="sr-Latn-RS" w:eastAsia="sr-Latn-RS"/>
        </w:rPr>
        <w:t xml:space="preserve">Član 35 </w:t>
      </w:r>
    </w:p>
    <w:p w14:paraId="20043A1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računarstvo i informatiku položio je prijemni ispit ako je ostvario najmanje 120 bodova na testu iz matematike iz člana 33. stav 1. ovog pravilnika. </w:t>
      </w:r>
    </w:p>
    <w:p w14:paraId="5D3484AD"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0" w:name="clan_36"/>
      <w:bookmarkEnd w:id="40"/>
      <w:r w:rsidRPr="00583E17">
        <w:rPr>
          <w:rFonts w:ascii="Arial" w:eastAsia="Times New Roman" w:hAnsi="Arial" w:cs="Arial"/>
          <w:b/>
          <w:bCs/>
          <w:sz w:val="24"/>
          <w:szCs w:val="24"/>
          <w:lang w:val="sr-Latn-RS" w:eastAsia="sr-Latn-RS"/>
        </w:rPr>
        <w:t xml:space="preserve">Član 36 </w:t>
      </w:r>
    </w:p>
    <w:p w14:paraId="42D2CD4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Takmičenja učenika osnovne škole koja su od značaja za upis u odeljenje za učenike sa posebnim sposobnostima za računarstvo i informatiku, u smislu ovog pravilnika, jesu takmičenja iz matematike, fizike i informatike i računarstva. </w:t>
      </w:r>
    </w:p>
    <w:p w14:paraId="2C19A38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Stručna društva i drugi organizatori takmičenja iz stava 1. ovog člana jesu: </w:t>
      </w:r>
    </w:p>
    <w:p w14:paraId="6EA3A5F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za matematiku - Društvo matematičara Srbije (Državno takmičenje učenika osnovnih škola iz matematike); </w:t>
      </w:r>
    </w:p>
    <w:p w14:paraId="1722135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za fiziku - Društvo fizičara Srbije i Fizički fakultet Univerziteta u Beogradu (Takmičenje učenika osnovnih škola iz fizike); </w:t>
      </w:r>
    </w:p>
    <w:p w14:paraId="114C2BE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za informatiku i računarstvo - Društvo matematičara Srbije (Takmičenje učenika osnovnih škola iz računarstva). </w:t>
      </w:r>
    </w:p>
    <w:p w14:paraId="323CDAB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Kandidatu koji je, na republičkom takmičenju koje je održano na način propisan članom 8. st. 1. i 2. ovog pravilnika, osvojio prvo, drugo ili treće mesto iz matematike, fizike ili informatike i računarstva, dodeljuje se po 120 bodova za prvo mesto, 100 bodova za drugo mesto i 80 bodova za treće mesto. </w:t>
      </w:r>
    </w:p>
    <w:p w14:paraId="63A069BD"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biologiju i hemiju </w:t>
      </w:r>
    </w:p>
    <w:p w14:paraId="1C0552C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1" w:name="clan_37"/>
      <w:bookmarkEnd w:id="41"/>
      <w:r w:rsidRPr="00583E17">
        <w:rPr>
          <w:rFonts w:ascii="Arial" w:eastAsia="Times New Roman" w:hAnsi="Arial" w:cs="Arial"/>
          <w:b/>
          <w:bCs/>
          <w:sz w:val="24"/>
          <w:szCs w:val="24"/>
          <w:lang w:val="sr-Latn-RS" w:eastAsia="sr-Latn-RS"/>
        </w:rPr>
        <w:t xml:space="preserve">Član 37 </w:t>
      </w:r>
    </w:p>
    <w:p w14:paraId="13454AF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biologiju i hemiju kandidat polaže prijemni ispit: </w:t>
      </w:r>
    </w:p>
    <w:p w14:paraId="645A128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test iz biologije, </w:t>
      </w:r>
    </w:p>
    <w:p w14:paraId="6E85268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test iz hemije. </w:t>
      </w:r>
    </w:p>
    <w:p w14:paraId="0524A57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Testovi iz stava 1. ovog člana polažu se u skladu sa opštim standardima postignuća za kraj obaveznog obrazovanja. </w:t>
      </w:r>
    </w:p>
    <w:p w14:paraId="69ECD9E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bira da li će polagati jedan ili oba testa. </w:t>
      </w:r>
    </w:p>
    <w:p w14:paraId="3E70C05F"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2" w:name="clan_38"/>
      <w:bookmarkEnd w:id="42"/>
      <w:r w:rsidRPr="00583E17">
        <w:rPr>
          <w:rFonts w:ascii="Arial" w:eastAsia="Times New Roman" w:hAnsi="Arial" w:cs="Arial"/>
          <w:b/>
          <w:bCs/>
          <w:sz w:val="24"/>
          <w:szCs w:val="24"/>
          <w:lang w:val="sr-Latn-RS" w:eastAsia="sr-Latn-RS"/>
        </w:rPr>
        <w:t xml:space="preserve">Član 38 </w:t>
      </w:r>
    </w:p>
    <w:p w14:paraId="0690D89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biologiju i hemiju može da ostvari najviše po 240 bodova na svakom testu iz člana 37. stav 1. ovog pravilnika. </w:t>
      </w:r>
    </w:p>
    <w:p w14:paraId="7DD2487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je kandidat iz stava 1. ovog člana polagao oba testa, računa se samo bolji rezultat. </w:t>
      </w:r>
    </w:p>
    <w:p w14:paraId="0733B44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je kandidat iz stava 1. ovog člana polagao oba testa i na svakom osvojio isti broj bodova, boduje se rezultat ostvaren samo na jednom testu. </w:t>
      </w:r>
    </w:p>
    <w:p w14:paraId="65972184"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3" w:name="clan_39"/>
      <w:bookmarkEnd w:id="43"/>
      <w:r w:rsidRPr="00583E17">
        <w:rPr>
          <w:rFonts w:ascii="Arial" w:eastAsia="Times New Roman" w:hAnsi="Arial" w:cs="Arial"/>
          <w:b/>
          <w:bCs/>
          <w:sz w:val="24"/>
          <w:szCs w:val="24"/>
          <w:lang w:val="sr-Latn-RS" w:eastAsia="sr-Latn-RS"/>
        </w:rPr>
        <w:t xml:space="preserve">Član 39 </w:t>
      </w:r>
    </w:p>
    <w:p w14:paraId="71EDA11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biologiju i hemiju položio je prijemni ispit ako je ostvario najmanje 120 bodova na testu iz biologije, ili najmanje 120 bodova na testu iz hemije, iz člana 37. stav 1. ovog pravilnika. </w:t>
      </w:r>
    </w:p>
    <w:p w14:paraId="444ABF69"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4" w:name="clan_40"/>
      <w:bookmarkEnd w:id="44"/>
      <w:r w:rsidRPr="00583E17">
        <w:rPr>
          <w:rFonts w:ascii="Arial" w:eastAsia="Times New Roman" w:hAnsi="Arial" w:cs="Arial"/>
          <w:b/>
          <w:bCs/>
          <w:sz w:val="24"/>
          <w:szCs w:val="24"/>
          <w:lang w:val="sr-Latn-RS" w:eastAsia="sr-Latn-RS"/>
        </w:rPr>
        <w:t xml:space="preserve">Član 40 </w:t>
      </w:r>
    </w:p>
    <w:p w14:paraId="029DEBF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Takmičenja učenika osnovne škole, koja su od značaja za upis u odeljenje za učenike sa posebnim sposobnostima za biologiju i hemiju, u smislu ovog pravilnika, jesu takmičenja iz biologije i hemije. </w:t>
      </w:r>
    </w:p>
    <w:p w14:paraId="7F7183B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Stručna društva i drugi organizatori takmičenja iz stava 1. ovog člana jesu: </w:t>
      </w:r>
    </w:p>
    <w:p w14:paraId="40D71DC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biologija: </w:t>
      </w:r>
    </w:p>
    <w:p w14:paraId="179D8C3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biologije - Srpsko biološko društvo; </w:t>
      </w:r>
    </w:p>
    <w:p w14:paraId="121A0E8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hemija: </w:t>
      </w:r>
    </w:p>
    <w:p w14:paraId="0CAC090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iz hemije - Srpsko hemijsko društvo. </w:t>
      </w:r>
    </w:p>
    <w:p w14:paraId="3EE2AC3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koji je, na republičkom takmičenju koje je održano na način propisan članom 8. st. 1. i 2. ovog pravilnika, osvojio prvo, drugo ili treće mesto iz biologije ili hemije, dodeljuje se po 120 bodova za prvo mesto, 100 bodova za drugo mesto i 80 bodova za treće mesto. </w:t>
      </w:r>
    </w:p>
    <w:p w14:paraId="18F61BBE"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geografiju i istoriju </w:t>
      </w:r>
    </w:p>
    <w:p w14:paraId="3493065D"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5" w:name="clan_41"/>
      <w:bookmarkEnd w:id="45"/>
      <w:r w:rsidRPr="00583E17">
        <w:rPr>
          <w:rFonts w:ascii="Arial" w:eastAsia="Times New Roman" w:hAnsi="Arial" w:cs="Arial"/>
          <w:b/>
          <w:bCs/>
          <w:sz w:val="24"/>
          <w:szCs w:val="24"/>
          <w:lang w:val="sr-Latn-RS" w:eastAsia="sr-Latn-RS"/>
        </w:rPr>
        <w:t xml:space="preserve">Član 41 </w:t>
      </w:r>
    </w:p>
    <w:p w14:paraId="0767FC6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geografiju i istoriju kandidat polaže prijemni ispit: </w:t>
      </w:r>
    </w:p>
    <w:p w14:paraId="3B4B7E8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test iz geografije, </w:t>
      </w:r>
    </w:p>
    <w:p w14:paraId="5A41928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test iz istorije. </w:t>
      </w:r>
    </w:p>
    <w:p w14:paraId="209E1EB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Testovi iz stava 1. ovog člana polažu se u skladu sa opštim standardima postignuća za kraj obaveznog obrazovanja. </w:t>
      </w:r>
    </w:p>
    <w:p w14:paraId="6D0CAFF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bira da li će polagati jedan ili oba testa. </w:t>
      </w:r>
    </w:p>
    <w:p w14:paraId="1AC66E25"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6" w:name="clan_42"/>
      <w:bookmarkEnd w:id="46"/>
      <w:r w:rsidRPr="00583E17">
        <w:rPr>
          <w:rFonts w:ascii="Arial" w:eastAsia="Times New Roman" w:hAnsi="Arial" w:cs="Arial"/>
          <w:b/>
          <w:bCs/>
          <w:sz w:val="24"/>
          <w:szCs w:val="24"/>
          <w:lang w:val="sr-Latn-RS" w:eastAsia="sr-Latn-RS"/>
        </w:rPr>
        <w:t xml:space="preserve">Član 42 </w:t>
      </w:r>
    </w:p>
    <w:p w14:paraId="497C40E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geografiju i istoriju može da ostvari najviše po 240 bodova na svakom testu iz člana 41. stav 1. ovog pravilnika. </w:t>
      </w:r>
    </w:p>
    <w:p w14:paraId="3ED2D85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je kandidat iz stava 1. ovog člana polagao oba testa, računa se samo bolji rezultat. </w:t>
      </w:r>
    </w:p>
    <w:p w14:paraId="39C2C6E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je kandidat iz stava 1. ovog člana polagao oba testa i na svakom osvojio isti broj bodova, boduje se rezultat ostvaren samo na jednom testu. </w:t>
      </w:r>
    </w:p>
    <w:p w14:paraId="0054FCA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7" w:name="clan_43"/>
      <w:bookmarkEnd w:id="47"/>
      <w:r w:rsidRPr="00583E17">
        <w:rPr>
          <w:rFonts w:ascii="Arial" w:eastAsia="Times New Roman" w:hAnsi="Arial" w:cs="Arial"/>
          <w:b/>
          <w:bCs/>
          <w:sz w:val="24"/>
          <w:szCs w:val="24"/>
          <w:lang w:val="sr-Latn-RS" w:eastAsia="sr-Latn-RS"/>
        </w:rPr>
        <w:t xml:space="preserve">Član 43 </w:t>
      </w:r>
    </w:p>
    <w:p w14:paraId="576CAA9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geografiju i istoriju položio je prijemni ispit ako je ostvario najmanje 120 bodova na testu iz geografije, ili najmanje 120 bodova na testu iz istorije, iz člana 41. stav 1. ovog pravilnika. </w:t>
      </w:r>
    </w:p>
    <w:p w14:paraId="7ED9579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8" w:name="clan_44"/>
      <w:bookmarkEnd w:id="48"/>
      <w:r w:rsidRPr="00583E17">
        <w:rPr>
          <w:rFonts w:ascii="Arial" w:eastAsia="Times New Roman" w:hAnsi="Arial" w:cs="Arial"/>
          <w:b/>
          <w:bCs/>
          <w:sz w:val="24"/>
          <w:szCs w:val="24"/>
          <w:lang w:val="sr-Latn-RS" w:eastAsia="sr-Latn-RS"/>
        </w:rPr>
        <w:t xml:space="preserve">Član 44 </w:t>
      </w:r>
    </w:p>
    <w:p w14:paraId="73024A4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Takmičenja učenika osnovne škole, koja su od značaja za upis u odeljenje za učenike sa posebnim sposobnostima za geografiju i istoriju, u smislu ovog pravilnika, jesu takmičenja iz geografije i istorije. </w:t>
      </w:r>
    </w:p>
    <w:p w14:paraId="39E904A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Stručna društva i drugi organizatori takmičenja iz stava 1. ovog člana jesu: </w:t>
      </w:r>
    </w:p>
    <w:p w14:paraId="3B633ED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geografija: </w:t>
      </w:r>
    </w:p>
    <w:p w14:paraId="696DF02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 Takmičenje u poznavanju opšte i nacionalne geografije - Srpsko geografsko društvo; </w:t>
      </w:r>
    </w:p>
    <w:p w14:paraId="39A3F22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istorija: </w:t>
      </w:r>
    </w:p>
    <w:p w14:paraId="618D62A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Takmičenje u poznavanju opšte i nacionalne istorije - Društvo istoričara Srbije "Stojan Novaković", Beograd. </w:t>
      </w:r>
    </w:p>
    <w:p w14:paraId="080FCD5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koji je, na republičkom takmičenju koje je održano na način propisan članom 8. st. 1. i 2. ovog pravilnika, osvojio prvo, drugo ili treće mesto iz geografije ili istorije, dodeljuje se po 120 bodova za prvo mesto, 100 bodova za drugo mesto i 80 bodova za treće mesto. </w:t>
      </w:r>
    </w:p>
    <w:p w14:paraId="61451616"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scensku i audio-vizuelnu umetnost </w:t>
      </w:r>
    </w:p>
    <w:p w14:paraId="326D2C8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49" w:name="clan_45"/>
      <w:bookmarkEnd w:id="49"/>
      <w:r w:rsidRPr="00583E17">
        <w:rPr>
          <w:rFonts w:ascii="Arial" w:eastAsia="Times New Roman" w:hAnsi="Arial" w:cs="Arial"/>
          <w:b/>
          <w:bCs/>
          <w:sz w:val="24"/>
          <w:szCs w:val="24"/>
          <w:lang w:val="sr-Latn-RS" w:eastAsia="sr-Latn-RS"/>
        </w:rPr>
        <w:t xml:space="preserve">Član 45 </w:t>
      </w:r>
    </w:p>
    <w:p w14:paraId="2151E50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scensku i audio-vizuelnu umetnost kandidat polaže prijemni ispit iz poznavanja opšte kulture. </w:t>
      </w:r>
    </w:p>
    <w:p w14:paraId="5DCCEB6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Test iz stava 1. ovog člana polaže se u skladu sa opštim standardima postignuća za kraj obaveznog obrazovanja. </w:t>
      </w:r>
    </w:p>
    <w:p w14:paraId="1970AE49"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0" w:name="clan_46"/>
      <w:bookmarkEnd w:id="50"/>
      <w:r w:rsidRPr="00583E17">
        <w:rPr>
          <w:rFonts w:ascii="Arial" w:eastAsia="Times New Roman" w:hAnsi="Arial" w:cs="Arial"/>
          <w:b/>
          <w:bCs/>
          <w:sz w:val="24"/>
          <w:szCs w:val="24"/>
          <w:lang w:val="sr-Latn-RS" w:eastAsia="sr-Latn-RS"/>
        </w:rPr>
        <w:t xml:space="preserve">Član 46 </w:t>
      </w:r>
    </w:p>
    <w:p w14:paraId="12DAD96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scensku i audio-vizuelnu umetnost može da ostvari najviše 240 bodova na testu iz člana 45. stav 1. ovog pravilnika. </w:t>
      </w:r>
    </w:p>
    <w:p w14:paraId="70D2DE5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1" w:name="clan_47"/>
      <w:bookmarkEnd w:id="51"/>
      <w:r w:rsidRPr="00583E17">
        <w:rPr>
          <w:rFonts w:ascii="Arial" w:eastAsia="Times New Roman" w:hAnsi="Arial" w:cs="Arial"/>
          <w:b/>
          <w:bCs/>
          <w:sz w:val="24"/>
          <w:szCs w:val="24"/>
          <w:lang w:val="sr-Latn-RS" w:eastAsia="sr-Latn-RS"/>
        </w:rPr>
        <w:t xml:space="preserve">Član 47 </w:t>
      </w:r>
    </w:p>
    <w:p w14:paraId="64A8A9F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odeljenje za učenike sa posebnim sposobnostima za scensku i audio-vizuelnu umetnost položio je prijemni ispit ako je ostvario najmanje 120 bodova na testu iz poznavanja opšte kulture iz člana 45. stav 1. ovog pravilnika. </w:t>
      </w:r>
    </w:p>
    <w:p w14:paraId="358D3409"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odeljenje za učenike sa posebnim sposobnostima za sport </w:t>
      </w:r>
    </w:p>
    <w:p w14:paraId="051205C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2" w:name="clan_48"/>
      <w:bookmarkEnd w:id="52"/>
      <w:r w:rsidRPr="00583E17">
        <w:rPr>
          <w:rFonts w:ascii="Arial" w:eastAsia="Times New Roman" w:hAnsi="Arial" w:cs="Arial"/>
          <w:b/>
          <w:bCs/>
          <w:sz w:val="24"/>
          <w:szCs w:val="24"/>
          <w:lang w:val="sr-Latn-RS" w:eastAsia="sr-Latn-RS"/>
        </w:rPr>
        <w:t xml:space="preserve">Član 48 </w:t>
      </w:r>
    </w:p>
    <w:p w14:paraId="1F755CB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odeljenje za učenike sa posebnim sposobnostima za sport kandidat dostavlja potvrdu o ostvarenim sportskim rezultatima, koje je ostvario u osmom razredu osnovne škole, u skladu sa članom 49. stav 1. ovog pravilnika. </w:t>
      </w:r>
    </w:p>
    <w:p w14:paraId="7472D11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od stava 1. ovog člana, u slučaju kada zbog ugroženosti bezbednosti i zdravlja učenika i zaposlenih nije bilo moguće: </w:t>
      </w:r>
    </w:p>
    <w:p w14:paraId="73CD304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da kandidat ostvari sportske rezultate u osmom razredu, kandidat dostavlja potvrdu o ostvarenim sportskim rezultatima koje je ostvario u sedmom razredu osnovne škole, u skladu sa članom 49. ovog pravilnika. </w:t>
      </w:r>
    </w:p>
    <w:p w14:paraId="21C31A6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da se održe prvenstva ni u osmom ni u sedmom razredu, kandidatu neće biti dodeljeni bodovi na način propisan članom 49. ovog pravilnika. </w:t>
      </w:r>
    </w:p>
    <w:p w14:paraId="54D86A7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Potvrdu iz st. 1. i 2. ovog člana izdaje nadležni nacionalni sportski savez za sportske grane i oblasti sporta, koji je registrovan u ministarstvu nadležnom za poslove sporta. </w:t>
      </w:r>
    </w:p>
    <w:p w14:paraId="0D79F011"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3" w:name="clan_49"/>
      <w:bookmarkEnd w:id="53"/>
      <w:r w:rsidRPr="00583E17">
        <w:rPr>
          <w:rFonts w:ascii="Arial" w:eastAsia="Times New Roman" w:hAnsi="Arial" w:cs="Arial"/>
          <w:b/>
          <w:bCs/>
          <w:sz w:val="24"/>
          <w:szCs w:val="24"/>
          <w:lang w:val="sr-Latn-RS" w:eastAsia="sr-Latn-RS"/>
        </w:rPr>
        <w:t xml:space="preserve">Član 49 </w:t>
      </w:r>
    </w:p>
    <w:p w14:paraId="19FB679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Postignuti sportski rezultati vrednuju se tako što se kandidatu za upis u odeljenje za učenike sa posebnim sposobnostima za sport, koji se takmiči u olimpijskom ili paraolimpijskom sportu, prema propisima kojima je uređena ova oblast u ministarstvu nadležnom za poslove sporta, dodeljuju sledeći bodovi: </w:t>
      </w:r>
    </w:p>
    <w:p w14:paraId="5CC0B94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ako nastupa za reprezentaciju Republike Srbije, odnosno ako se nalazi na spisku reprezentativaca za one sportove koji nemaju reprezentativna takmičenja uzrasta do 14 godina - 10 bodova; </w:t>
      </w:r>
    </w:p>
    <w:p w14:paraId="6891D5C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ako je osvojio medalju u sportskom takmičenju na prvenstvu Republike Srbije, pojedinačno ili kao član ekipe - osam (8) bodova za zlatnu medalju, sedam (7) bodova za srebrnu medalju i šest (6) bodova za bronzanu medalju. </w:t>
      </w:r>
    </w:p>
    <w:p w14:paraId="3DC40BF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kandidata koji nije ostvario bodove iz stava 1. ovog člana, a koji je registrovan u nadležnom nacionalnom sportskom savezu za sportske grane i oblasti sporta iz člana 48. stav 3. ovog pravilnika, potvrda o registraciji smatra se kao potvrda o ostvarenim sportskim rezultatima. </w:t>
      </w:r>
    </w:p>
    <w:p w14:paraId="250BCB3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je kandidat osvojio bodove po više osnova iz st. 1. i 2. ovog člana, uzima se u obzir najbolji ostvareni rezultat, odnosno najveći broj bodova. </w:t>
      </w:r>
    </w:p>
    <w:p w14:paraId="507EBCB7"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54" w:name="str_6"/>
      <w:bookmarkEnd w:id="54"/>
      <w:r w:rsidRPr="00583E17">
        <w:rPr>
          <w:rFonts w:ascii="Arial" w:eastAsia="Times New Roman" w:hAnsi="Arial" w:cs="Arial"/>
          <w:b/>
          <w:bCs/>
          <w:sz w:val="24"/>
          <w:szCs w:val="24"/>
          <w:lang w:val="sr-Latn-RS" w:eastAsia="sr-Latn-RS"/>
        </w:rPr>
        <w:t xml:space="preserve">3. Upis u školu u kojoj se deo nastave ostvaruje na stranom jeziku </w:t>
      </w:r>
    </w:p>
    <w:p w14:paraId="291A8EE0"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5" w:name="clan_50"/>
      <w:bookmarkEnd w:id="55"/>
      <w:r w:rsidRPr="00583E17">
        <w:rPr>
          <w:rFonts w:ascii="Arial" w:eastAsia="Times New Roman" w:hAnsi="Arial" w:cs="Arial"/>
          <w:b/>
          <w:bCs/>
          <w:sz w:val="24"/>
          <w:szCs w:val="24"/>
          <w:lang w:val="sr-Latn-RS" w:eastAsia="sr-Latn-RS"/>
        </w:rPr>
        <w:t xml:space="preserve">Član 50 </w:t>
      </w:r>
    </w:p>
    <w:p w14:paraId="7AE7EB6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školu u kojoj se deo nastave ostvaruje na stranom jeziku sastoji se iz provere znanja stranog jezika. </w:t>
      </w:r>
    </w:p>
    <w:p w14:paraId="2E3EF24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prijemnom ispitu iz stava 1. ovog člana proveravaju se znanja iz sve četiri jezičke veštine (slušanje, čitanje, pisanje i govor) na nivou A2 Zajedničkog evropskog okvira za žive jezike. </w:t>
      </w:r>
    </w:p>
    <w:p w14:paraId="3FE1BDF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školu iz stava 1. ovog člana sastoji se iz dva dela, i to: </w:t>
      </w:r>
    </w:p>
    <w:p w14:paraId="5240EE8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izrade pismenog testa iz stranog jezika i </w:t>
      </w:r>
    </w:p>
    <w:p w14:paraId="200C071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usmene provere znanja stranog jezika. </w:t>
      </w:r>
    </w:p>
    <w:p w14:paraId="0879BB5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na pismenom testu iz stranog jezika može da ostvari najviše 15 bodova. </w:t>
      </w:r>
    </w:p>
    <w:p w14:paraId="4115410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ispunjava uslov za usmenu proveru znanja stranog jezika ukoliko na pismenom testu iz stranog jezika ostvari najmanje devet bodova. </w:t>
      </w:r>
    </w:p>
    <w:p w14:paraId="676CF23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 na usmenoj proveri znanja može da ostvari najviše pet bodova. </w:t>
      </w:r>
    </w:p>
    <w:p w14:paraId="5994790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Položen prijemni ispit za upis u školu u kojoj se deo nastave odvija na stranom jeziku ne predstavlja uslov za rangiranje radi upisa u odeljenje za učenike sa posebnim sposobnostima za filološke nauke. </w:t>
      </w:r>
    </w:p>
    <w:p w14:paraId="2FF2D31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6" w:name="clan_51"/>
      <w:bookmarkEnd w:id="56"/>
      <w:r w:rsidRPr="00583E17">
        <w:rPr>
          <w:rFonts w:ascii="Arial" w:eastAsia="Times New Roman" w:hAnsi="Arial" w:cs="Arial"/>
          <w:b/>
          <w:bCs/>
          <w:sz w:val="24"/>
          <w:szCs w:val="24"/>
          <w:lang w:val="sr-Latn-RS" w:eastAsia="sr-Latn-RS"/>
        </w:rPr>
        <w:t xml:space="preserve">Član 51 </w:t>
      </w:r>
    </w:p>
    <w:p w14:paraId="1199B86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školu u kojoj se deo nastave ostvaruje na stranom jeziku, koji je ispunio uslove za rangiranje radi upisa u gimnaziju, može da ostvari ukupno najviše 20 bodova na prijemnom ispitu iz stranog jezika, od čega je ostvario najviše 15 bodova na pismenom testu iz stranog jezika i najviše pet bodova na usmenoj proveri znanja. </w:t>
      </w:r>
    </w:p>
    <w:p w14:paraId="5144427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za upis u školu u kojoj se deo nastave ostvaruje na stranom jeziku, koji je ispunio uslove za rangiranje radi upisa u obrazovni profil u stručnoj školi, položeni prijemni ispit predstavlja uslov za upis tog profila, bez dodavanja dodatnih bodova prilikom rangiranja. </w:t>
      </w:r>
    </w:p>
    <w:p w14:paraId="42B6195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7" w:name="clan_52"/>
      <w:bookmarkEnd w:id="57"/>
      <w:r w:rsidRPr="00583E17">
        <w:rPr>
          <w:rFonts w:ascii="Arial" w:eastAsia="Times New Roman" w:hAnsi="Arial" w:cs="Arial"/>
          <w:b/>
          <w:bCs/>
          <w:sz w:val="24"/>
          <w:szCs w:val="24"/>
          <w:lang w:val="sr-Latn-RS" w:eastAsia="sr-Latn-RS"/>
        </w:rPr>
        <w:t xml:space="preserve">Član 52 </w:t>
      </w:r>
    </w:p>
    <w:p w14:paraId="5EF7A14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školu u kojoj se deo nastave ostvaruje na stranom jeziku položio je prijemni ispit ako je ostvario ukupno najmanje 14 bodova iz stranog jezika, od čega je ostvario najmanje devet bodova na pismenom testu iz stranog jezika i najmanje jedan bod na usmenoj proveri znanja. </w:t>
      </w:r>
    </w:p>
    <w:p w14:paraId="5CF23BB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8" w:name="clan_53"/>
      <w:bookmarkEnd w:id="58"/>
      <w:r w:rsidRPr="00583E17">
        <w:rPr>
          <w:rFonts w:ascii="Arial" w:eastAsia="Times New Roman" w:hAnsi="Arial" w:cs="Arial"/>
          <w:b/>
          <w:bCs/>
          <w:sz w:val="24"/>
          <w:szCs w:val="24"/>
          <w:lang w:val="sr-Latn-RS" w:eastAsia="sr-Latn-RS"/>
        </w:rPr>
        <w:t xml:space="preserve">Član 53 </w:t>
      </w:r>
    </w:p>
    <w:p w14:paraId="53E9B40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Učenik koji je završio poslednja dva razreda na stranom jeziku u inostranstvu ili u stranoj školi u Republici Srbiji, posle priznavanja strane školske isprave, koje se vrši na osnovu zakona koji uređuje nacionalni okvir kvalifikacija Republike Srbije, može da se upiše u školu u kojoj se ostvaruje deo nastave na istom jeziku, bez polaganja prijemnog ispita, ukoliko je broj učenika u odeljenju manji od 30.  </w:t>
      </w:r>
    </w:p>
    <w:p w14:paraId="47ACFEA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odeljenje iz stava 1. ovog člana posle rangiranja učenika koji su položili prijemni ispit nije bilo popunjeno, kandidat iz stava 1. ovog člana može da se upiše do broja previđenog za upis. </w:t>
      </w:r>
    </w:p>
    <w:p w14:paraId="52B26C1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Ukoliko kandidat iz stava 1. ovog člana konkuriše za upis u škole iz člana 14. ovog pravilnika, osim škole u kojoj se deo nastave ostvaruje na stranom jeziku, pravo na upis preko broja određenog za upis ostvaruje ukoliko je položio odgovarajući prijemni ispit.</w:t>
      </w:r>
      <w:r w:rsidRPr="00583E17">
        <w:rPr>
          <w:rFonts w:ascii="Arial" w:eastAsia="Times New Roman" w:hAnsi="Arial" w:cs="Arial"/>
          <w:b/>
          <w:bCs/>
          <w:lang w:val="sr-Latn-RS" w:eastAsia="sr-Latn-RS"/>
        </w:rPr>
        <w:t> </w:t>
      </w:r>
    </w:p>
    <w:p w14:paraId="21EA82C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59" w:name="clan_54"/>
      <w:bookmarkEnd w:id="59"/>
      <w:r w:rsidRPr="00583E17">
        <w:rPr>
          <w:rFonts w:ascii="Arial" w:eastAsia="Times New Roman" w:hAnsi="Arial" w:cs="Arial"/>
          <w:b/>
          <w:bCs/>
          <w:sz w:val="24"/>
          <w:szCs w:val="24"/>
          <w:lang w:val="sr-Latn-RS" w:eastAsia="sr-Latn-RS"/>
        </w:rPr>
        <w:t xml:space="preserve">Član 54 </w:t>
      </w:r>
    </w:p>
    <w:p w14:paraId="3CA7075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Takmičenje učenika osnovne škole koja su od značaja za upis u školu u kojoj se deo nastave ostvaruje na stranom jeziku, u smislu ovog pravilnika, jeste takmičenje iz stranog jezika. </w:t>
      </w:r>
    </w:p>
    <w:p w14:paraId="6ED2988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Stručno društvo koje je organizator takmičenja iz stava 1. ovog člana je: </w:t>
      </w:r>
    </w:p>
    <w:p w14:paraId="20319AA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za strane jezike - Društvo za strane jezike i književnosti (engleski, nemački, ruski, francuski, italijanski i španski). </w:t>
      </w:r>
    </w:p>
    <w:p w14:paraId="2A05DF7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Kandidatu koji je, na republičkom takmičenju koje je održano na način propisan članom 8. st. 1. i 2. ovog pravilnika, osvojio prvo, drugo ili treće mesto iz stranog jezika, dodeljuje se po 6 bodova za prvo mesto, 4 boda za drugo mesto i 2 boda za treće mesto. </w:t>
      </w:r>
    </w:p>
    <w:p w14:paraId="3E59BA6F"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60" w:name="str_7"/>
      <w:bookmarkEnd w:id="60"/>
      <w:r w:rsidRPr="00583E17">
        <w:rPr>
          <w:rFonts w:ascii="Arial" w:eastAsia="Times New Roman" w:hAnsi="Arial" w:cs="Arial"/>
          <w:b/>
          <w:bCs/>
          <w:sz w:val="24"/>
          <w:szCs w:val="24"/>
          <w:lang w:val="sr-Latn-RS" w:eastAsia="sr-Latn-RS"/>
        </w:rPr>
        <w:t xml:space="preserve">4. Upis u SŠUP </w:t>
      </w:r>
    </w:p>
    <w:p w14:paraId="1351F9A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1" w:name="clan_55"/>
      <w:bookmarkEnd w:id="61"/>
      <w:r w:rsidRPr="00583E17">
        <w:rPr>
          <w:rFonts w:ascii="Arial" w:eastAsia="Times New Roman" w:hAnsi="Arial" w:cs="Arial"/>
          <w:b/>
          <w:bCs/>
          <w:sz w:val="24"/>
          <w:szCs w:val="24"/>
          <w:lang w:val="sr-Latn-RS" w:eastAsia="sr-Latn-RS"/>
        </w:rPr>
        <w:t xml:space="preserve">Član 55 </w:t>
      </w:r>
    </w:p>
    <w:p w14:paraId="4AE2965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Upis u SŠUP vrši se na osnovu konkursa. Konkurs se objavljuje na internet stranici Ministarstva, ministarstva nadležnog za unutrašnje poslove i SŠUP. </w:t>
      </w:r>
    </w:p>
    <w:p w14:paraId="71AF57C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Postupak upisa sprovodi komisija, koju imenuje direktor SŠUP. Deo članova komisije imenuje se na predlog ministarstva nadležnog za unutrašnje poslove. Komisija donosi poslovnik o radu. </w:t>
      </w:r>
    </w:p>
    <w:p w14:paraId="6EC87AD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Pravo učešća na konkursu ima kandidat koji ispunjava sledeće uslove: </w:t>
      </w:r>
    </w:p>
    <w:p w14:paraId="1C1E420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ima državljanstvo Republike Srbije; </w:t>
      </w:r>
    </w:p>
    <w:p w14:paraId="4FD80D5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ima prijavljeno prebivalište na teritoriji Republike Srbije najmanje godinu dana neprekidno pre podnošenja prijave na konkurs za upis u školu iz stava 1. ovog člana; </w:t>
      </w:r>
    </w:p>
    <w:p w14:paraId="2E8493A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ima manje od 17 godina počev od 1. septembra školske godine u kojoj upisuje prvi razred škole; </w:t>
      </w:r>
    </w:p>
    <w:p w14:paraId="2F22423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da se protiv kandidata ne vodi krivični postupak, odnosno da mu nije izrečena vaspitna mera ili kazna maloletničkog zatvora; </w:t>
      </w:r>
    </w:p>
    <w:p w14:paraId="5053272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da ispunjava kriterijume zdravstvene, psihološke i fizičke sposobnosti i bezbednosne uslove, za sticanje obrazovanja. </w:t>
      </w:r>
    </w:p>
    <w:p w14:paraId="2112B21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SŠUP sastoji se iz četiri dela, po redosledu održavanja: </w:t>
      </w:r>
    </w:p>
    <w:p w14:paraId="6547779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opšteg lekarskog pregleda; </w:t>
      </w:r>
    </w:p>
    <w:p w14:paraId="01C3EE7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provere bazično-motoričkog statusa; </w:t>
      </w:r>
    </w:p>
    <w:p w14:paraId="54A11D4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psihološke selekcije; </w:t>
      </w:r>
    </w:p>
    <w:p w14:paraId="43EE28C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specijalističkog lekarskog pregleda. </w:t>
      </w:r>
    </w:p>
    <w:p w14:paraId="229E68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Kriterijumi za izbor kandidata (Prilog 1), Obrazac prijave na konkurs za upis u srednju školu unutrašnjih poslova (Prilog 2), Izvod iz zdravstvenog kartona (Prilog 3) i Upitnik o kandidatu (Prilog 4), odštampani su uz ovaj pravilnik i čine njegov sastavni deo. </w:t>
      </w:r>
    </w:p>
    <w:p w14:paraId="32266D0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Svaki pojedinačni deo prijemnog ispita kandidata je eliminacioni za kandidate koji ne zadovolje utvrđene kriterijume za taj deo prijemnog ispita. </w:t>
      </w:r>
    </w:p>
    <w:p w14:paraId="0730FA5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kao i roditelj odnosno drugi zakonski zastupnik kandidata imaju mogućnost da ostvare uvid u rezultate kandidata na svim delovima prijemnog ispita. </w:t>
      </w:r>
    </w:p>
    <w:p w14:paraId="7CFF89F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Obaveštavanje roditelja, odnosno drugog zakonskog zastupnika kandidata o vremenu i mestu obavljanja lekarskih pregleda, provere bazično-motoričkog statusa i psihološke selekcije vrši se najkasnije tri dana pre njihovog početka. </w:t>
      </w:r>
    </w:p>
    <w:p w14:paraId="725C4D0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kandidate koji nisu zadovoljili utvrđene kriterijume na opštem lekarskom pregledu, proveri bazično-motoričkog statusa, psihološkoj selekciji, na specijalističkom lekarskom pregledu, roditelj, odnosno drugi zakonski zastupnik kandidata može, iz opravdanih razloga, podneti zahtev komisiji za ponavljanje svakog pojedinačnog dela prijemnog ispita u roku od jednog dana od dana testiranja, odnosno pregleda. </w:t>
      </w:r>
    </w:p>
    <w:p w14:paraId="5A02E07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 opravdanosti zahteva iz stava 9. odlučuje komisija. </w:t>
      </w:r>
    </w:p>
    <w:p w14:paraId="3B6A7C5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Rezultati prijemnog ispita objavljuju se na internet stranici Ministarstva, ministarstva nadležnog za unutrašnje poslove i SŠUP. </w:t>
      </w:r>
    </w:p>
    <w:p w14:paraId="7F2FFAA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zahtev komisije, za kandidate koji su ispunili uslove konkursa i uspešno položili sve delove prijemnog ispita, Ministarstvo dostavlja broj bodova ostvaren na završnom ispitu, broj bodova ostvaren na osnovu opšteg uspeha od šestog do osmog razreda osnovne škole i broj bodova osvojen na takmičenjima iz čl. 8. i 9. ovog pravilnika. </w:t>
      </w:r>
    </w:p>
    <w:p w14:paraId="6EAFC09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Preliminarna i konačna rang lista kandidata utvrđuje se na osnovu: </w:t>
      </w:r>
    </w:p>
    <w:p w14:paraId="677C5EA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završnom ispitu; </w:t>
      </w:r>
    </w:p>
    <w:p w14:paraId="2948525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opšteg uspeha od šestog do osmog razreda osnovne škole; </w:t>
      </w:r>
    </w:p>
    <w:p w14:paraId="568B780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provere psihološkog statusa; </w:t>
      </w:r>
    </w:p>
    <w:p w14:paraId="3F883C4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4) provere bazično-motoričkog statusa;</w:t>
      </w:r>
    </w:p>
    <w:p w14:paraId="687DF95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broja bodova na takmičenjima iz čl. 8. i 9. ovog pravilnika. </w:t>
      </w:r>
    </w:p>
    <w:p w14:paraId="43D34E4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Preliminarna i konačna rang lista objavljuju se na internet stranici Ministarstva, ministarstva nadležnog za unutrašnje poslove i SŠUP. </w:t>
      </w:r>
    </w:p>
    <w:p w14:paraId="1C6DF0A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Prvi kandidat na preliminarnoj i konačnoj rang listi ima najveći broj bodova, a poslednji kandidat najmanji broj bodova. </w:t>
      </w:r>
    </w:p>
    <w:p w14:paraId="40B6E74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Broj bodova na proveri psihološkog statusa iskazuje se tako što se ostvaren broj poena pomnoži brojem 25. Na osnovu provere psihološkog statusa kandidat može da ostvari najviše 100 bodova. </w:t>
      </w:r>
    </w:p>
    <w:p w14:paraId="43D26A4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Broj bodova na proveri bazično-motoričkog statusa iskazuje se tako što se ostvaren broj poena pomnoži brojem četiri. Na osnovu provere bazično-motoričkog statusa kandidat može da osvoji najviše 100 bodova. </w:t>
      </w:r>
    </w:p>
    <w:p w14:paraId="7A42F79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Ukupan najveći broj bodova koji kandidat može da ostvari je 300 bodova. Na ukupan broj bodova dodaju se bodovi ostvareni na takmičenjima iz člana 8. i 9. ovog pravilnika. </w:t>
      </w:r>
    </w:p>
    <w:p w14:paraId="7621034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Kada veći broj kandidata od broja predviđenog za upis u školu ostvari isti broj bodova, prednost u rangiranju, do broja predviđenog za upis, ima kandidat koji je: </w:t>
      </w:r>
    </w:p>
    <w:p w14:paraId="6B87368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osvojio veći ukupan broj bodova na proveri psihološkog statusa; </w:t>
      </w:r>
    </w:p>
    <w:p w14:paraId="3D437F0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osvojio veći ukupan broj bodova na proveri bazično-motoričkog statusa; </w:t>
      </w:r>
    </w:p>
    <w:p w14:paraId="616D335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osvojio veći ukupan broj bodova na završnom ispitu; </w:t>
      </w:r>
    </w:p>
    <w:p w14:paraId="35577DD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4) osvojio veći ukupan broj bodova iz opšteg uspeha od šestog do osmog razreda osnovne škole;</w:t>
      </w:r>
    </w:p>
    <w:p w14:paraId="7883E79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5) osvojio veći broj bodova na takmičenjima iz čl. 8. i 9. ovog pravilnika. </w:t>
      </w:r>
    </w:p>
    <w:p w14:paraId="77586C0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nije ispunio bilo koji od uslova konkursa, odnosno koji nije zadovoljio utvrđene kriterijume bilo kog dela prijemnog ispita, ne rangira se. </w:t>
      </w:r>
    </w:p>
    <w:p w14:paraId="1636845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Komisija utvrđuje preliminarnu rang listu za kandidate koji su ispunili sve uslove konkursa i zadovoljili utvrđene kriterijume na svim delovima prijemnog ispita, a po dobijanju broja bodova od Ministarstva iz stava 12. ovog člana. </w:t>
      </w:r>
    </w:p>
    <w:p w14:paraId="447FF86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Roditelj, odnosno drugi zakonski zastupnik kandidata može podneti komisiji zahtev za preispitivanje preliminarne rang liste u roku od jednog dana od dana objavljivanja. </w:t>
      </w:r>
    </w:p>
    <w:p w14:paraId="7C69C92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 okončanju postupka po zahtevima za preispitivanje preliminarne rang liste, komisija utvrđuje konačnu rang listu. </w:t>
      </w:r>
    </w:p>
    <w:p w14:paraId="0157DF4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osnovu konačne rang liste, odluku o prijemu kandidata u školu donosi komisija. </w:t>
      </w:r>
    </w:p>
    <w:p w14:paraId="231D5A1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obrazložen predlog komisije, ministar može odobriti da se u SŠUP primi dodatni broj kandidata, koji ispunjavaju uslove konkursa i koji su sa uspehom položili sve delove prijemnog ispita, shodno redosledu kandidata na konačnoj rang listi, s tim da taj broj ne može prelaziti deset odsto od ukupnog broja učenika koji je predviđen konkursom. </w:t>
      </w:r>
    </w:p>
    <w:p w14:paraId="38171B0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Upis primljenih kandidata vrši se neposredno u SŠUP, po pravilu u narednih 15 dana od dana donošenja odluke o prijemu kandidata. </w:t>
      </w:r>
    </w:p>
    <w:p w14:paraId="697395C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Roditelj, odnosno drugi zakonski zastupnik učenika obaveštavaju se o prijemu i vremenu dolaska u školu najkasnije 15 dana pre početka školske godine.</w:t>
      </w:r>
    </w:p>
    <w:p w14:paraId="124582B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Ako se učenik ne odazove na poziv iz prethodnog stava, a svoj izostanak ne opravda u roku od osam dana od dana početka školske godine, ili na sopstveni zahtev, u roku od 15 dana od početka školske godine u kojoj je upisan u prvi razred, prekine školovanje, smatraće se da je odustao od upisa u SŠUP. </w:t>
      </w:r>
    </w:p>
    <w:p w14:paraId="0FB5037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Popuna broja učenika predviđenog konkursom usled odustajanja od upisa vrši se shodno redosledu kandidata na konačnoj rang listi. </w:t>
      </w:r>
    </w:p>
    <w:p w14:paraId="2E51F92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Odredbe čl. 11, 12, 13, 16. i 18. ovog pravilnika ne primenjuju se na upis učenika u SŠUP. </w:t>
      </w:r>
    </w:p>
    <w:p w14:paraId="19CFB3EB"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62" w:name="str_8"/>
      <w:bookmarkEnd w:id="62"/>
      <w:r w:rsidRPr="00583E17">
        <w:rPr>
          <w:rFonts w:ascii="Arial" w:eastAsia="Times New Roman" w:hAnsi="Arial" w:cs="Arial"/>
          <w:b/>
          <w:bCs/>
          <w:sz w:val="24"/>
          <w:szCs w:val="24"/>
          <w:lang w:val="sr-Latn-RS" w:eastAsia="sr-Latn-RS"/>
        </w:rPr>
        <w:lastRenderedPageBreak/>
        <w:t xml:space="preserve">5. Upis u umetničku školu likovne oblasti, odnosno na obrazovni profil u oblasti likovne umetnosti </w:t>
      </w:r>
    </w:p>
    <w:p w14:paraId="5036100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3" w:name="clan_56"/>
      <w:bookmarkEnd w:id="63"/>
      <w:r w:rsidRPr="00583E17">
        <w:rPr>
          <w:rFonts w:ascii="Arial" w:eastAsia="Times New Roman" w:hAnsi="Arial" w:cs="Arial"/>
          <w:b/>
          <w:bCs/>
          <w:sz w:val="24"/>
          <w:szCs w:val="24"/>
          <w:lang w:val="sr-Latn-RS" w:eastAsia="sr-Latn-RS"/>
        </w:rPr>
        <w:t xml:space="preserve">Član 56 </w:t>
      </w:r>
    </w:p>
    <w:p w14:paraId="45124F6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umetničku školu likovne oblasti, odnosno na obrazovni profil u oblasti umetnosti, kandidat polaže prijemni ispit iz tri dela, i to: </w:t>
      </w:r>
    </w:p>
    <w:p w14:paraId="6A7C573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crtanja; </w:t>
      </w:r>
    </w:p>
    <w:p w14:paraId="3F29BE8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slikanja; </w:t>
      </w:r>
    </w:p>
    <w:p w14:paraId="3F80199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vajanja. </w:t>
      </w:r>
    </w:p>
    <w:p w14:paraId="30618A3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umetničku školu likovne oblasti, odnosno obrazovni profil u oblasti umetnosti, polaže se pred komisijom. Komisiju čine najmanje tri člana, s tim da broj članova komisije mora biti neparan. Komisiju imenuje direktor škole u kojoj se polaže prijemni ispit ili se vrši vrednovanje radova, na predlog visokoškolskih ustanova iz oblasti likovnih umetnosti ili strukovnih udruženja iz oblasti likovnih umetnosti. </w:t>
      </w:r>
    </w:p>
    <w:p w14:paraId="28FF74AF"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4" w:name="clan_57"/>
      <w:bookmarkEnd w:id="64"/>
      <w:r w:rsidRPr="00583E17">
        <w:rPr>
          <w:rFonts w:ascii="Arial" w:eastAsia="Times New Roman" w:hAnsi="Arial" w:cs="Arial"/>
          <w:b/>
          <w:bCs/>
          <w:sz w:val="24"/>
          <w:szCs w:val="24"/>
          <w:lang w:val="sr-Latn-RS" w:eastAsia="sr-Latn-RS"/>
        </w:rPr>
        <w:t xml:space="preserve">Član 57 </w:t>
      </w:r>
    </w:p>
    <w:p w14:paraId="6B2C333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umetničku školu likovne oblasti, odnosno na obrazovni profil u oblasti umetnosti, može da ostvari na prijemnom ispitu najviše po 160 bodova na svakom delu prijemnog ispita, odnosno ukupno 480 bodova. </w:t>
      </w:r>
    </w:p>
    <w:p w14:paraId="19B5B66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Kriterijumi za ocenjivanje crtanja jesu: kompozicija - 40 bodova; proporcija i karakter oblika - 40 bodova; kvalitet linije - 40 bodova i opšti likovni utisak - 40 bodova. </w:t>
      </w:r>
    </w:p>
    <w:p w14:paraId="6B24275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Kriterijumi za ocenjivanje slikanja jesu: kompozicija - 40 bodova; osećaj za boju - 40 bodova; lokalni ton - 40 bodova i opšti likovni utisak - 40 bodova. </w:t>
      </w:r>
    </w:p>
    <w:p w14:paraId="6507550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Kriterijumi za ocenjivanje vajanja jesu: kompozicija - 40 bodova; osećaj za oblik - 40 bodova; strukturalna vrednost - 40 bodova i taktilnost - 40 bodova. </w:t>
      </w:r>
    </w:p>
    <w:p w14:paraId="6556E981"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5" w:name="clan_58"/>
      <w:bookmarkEnd w:id="65"/>
      <w:r w:rsidRPr="00583E17">
        <w:rPr>
          <w:rFonts w:ascii="Arial" w:eastAsia="Times New Roman" w:hAnsi="Arial" w:cs="Arial"/>
          <w:b/>
          <w:bCs/>
          <w:sz w:val="24"/>
          <w:szCs w:val="24"/>
          <w:lang w:val="sr-Latn-RS" w:eastAsia="sr-Latn-RS"/>
        </w:rPr>
        <w:t xml:space="preserve">Član 58 </w:t>
      </w:r>
    </w:p>
    <w:p w14:paraId="5248D78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umetničku školu likovne oblasti, odnosno na obrazovni profil u oblasti umetnosti, položio je prijemni ispit ako je ostvario najmanje 290 bodova ukupno na svim delovima prijemnog ispita. </w:t>
      </w:r>
    </w:p>
    <w:p w14:paraId="4F810B77"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66" w:name="str_9"/>
      <w:bookmarkEnd w:id="66"/>
      <w:r w:rsidRPr="00583E17">
        <w:rPr>
          <w:rFonts w:ascii="Arial" w:eastAsia="Times New Roman" w:hAnsi="Arial" w:cs="Arial"/>
          <w:b/>
          <w:bCs/>
          <w:sz w:val="24"/>
          <w:szCs w:val="24"/>
          <w:lang w:val="sr-Latn-RS" w:eastAsia="sr-Latn-RS"/>
        </w:rPr>
        <w:t xml:space="preserve">6. Upis u muzičku školu </w:t>
      </w:r>
    </w:p>
    <w:p w14:paraId="24A1C1A1"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7" w:name="clan_59"/>
      <w:bookmarkEnd w:id="67"/>
      <w:r w:rsidRPr="00583E17">
        <w:rPr>
          <w:rFonts w:ascii="Arial" w:eastAsia="Times New Roman" w:hAnsi="Arial" w:cs="Arial"/>
          <w:b/>
          <w:bCs/>
          <w:sz w:val="24"/>
          <w:szCs w:val="24"/>
          <w:lang w:val="sr-Latn-RS" w:eastAsia="sr-Latn-RS"/>
        </w:rPr>
        <w:t xml:space="preserve">Član 59 </w:t>
      </w:r>
    </w:p>
    <w:p w14:paraId="6C8DF87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se upisuje u muzičku školu prema redosledu koji se utvrđuje na osnovu: </w:t>
      </w:r>
    </w:p>
    <w:p w14:paraId="1D81787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prijemnom ispitu; </w:t>
      </w:r>
    </w:p>
    <w:p w14:paraId="0AF7770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uspeha u prethodnom školovanju, i to: </w:t>
      </w:r>
    </w:p>
    <w:p w14:paraId="529DFC7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opšteg uspeha u osnovnoj muzičkoj školi; </w:t>
      </w:r>
    </w:p>
    <w:p w14:paraId="11EA5E0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opšteg uspeha iz poslednja tri završena razreda osnovne škole. </w:t>
      </w:r>
    </w:p>
    <w:p w14:paraId="672630B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od stava 1. ovog člana, kandidat koji nije završio osnovnu muzičku školu, upisuje se prema redosledu koji se utvrđuje na osnovu: </w:t>
      </w:r>
    </w:p>
    <w:p w14:paraId="3F27FE8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prijemnom ispitu; </w:t>
      </w:r>
    </w:p>
    <w:p w14:paraId="7C5D3CC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uspeha u prethodnom školovanju, i to: </w:t>
      </w:r>
    </w:p>
    <w:p w14:paraId="1FF1FBD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opšteg uspeha iz poslednja tri završena razreda osnovne škole; </w:t>
      </w:r>
    </w:p>
    <w:p w14:paraId="2157DEB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uspeha na ispitu za nivo osnovne muzičke škole. </w:t>
      </w:r>
    </w:p>
    <w:p w14:paraId="4309053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muzičku školu polaže se pred komisijom u kojoj se do 70% članova imenuje iz reda nastavnika škole. </w:t>
      </w:r>
    </w:p>
    <w:p w14:paraId="4C1A529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8" w:name="clan_60"/>
      <w:bookmarkEnd w:id="68"/>
      <w:r w:rsidRPr="00583E17">
        <w:rPr>
          <w:rFonts w:ascii="Arial" w:eastAsia="Times New Roman" w:hAnsi="Arial" w:cs="Arial"/>
          <w:b/>
          <w:bCs/>
          <w:sz w:val="24"/>
          <w:szCs w:val="24"/>
          <w:lang w:val="sr-Latn-RS" w:eastAsia="sr-Latn-RS"/>
        </w:rPr>
        <w:t xml:space="preserve">Član 60 </w:t>
      </w:r>
    </w:p>
    <w:p w14:paraId="28E05B5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u osnovnoj muzičkoj školi, u trajanju od šest godina, iskazuje se brojem bodova tako što se saberu srednje ocene na kraju četvrtog, petog i šestog razreda i pomnože s brojem dva (2). </w:t>
      </w:r>
    </w:p>
    <w:p w14:paraId="421D716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u osnovnoj muzičkoj školi, u trajanju od četiri godine, iskazuje se brojem bodova tako što se saberu srednje ocene na kraju drugog, trećeg i četvrtog razreda i pomnože s brojem dva (2). </w:t>
      </w:r>
    </w:p>
    <w:p w14:paraId="7E93360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u osnovnoj muzičkoj školi, u trajanju od dve godine, iskazuje se brojem bodova tako što se srednja ocena na kraju drugog razreda pomnoži s brojem šest (6). </w:t>
      </w:r>
    </w:p>
    <w:p w14:paraId="708BC52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Ukupan broj bodova iz st. 1-3. ovog člana zaokružuje se, pre sabiranja, na dve decimale. </w:t>
      </w:r>
    </w:p>
    <w:p w14:paraId="3D17BF6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osnovu opšteg uspeha u osnovnoj muzičkoj školi kandidat može da ostvari najviše 30 bodova. </w:t>
      </w:r>
    </w:p>
    <w:p w14:paraId="53161EC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69" w:name="clan_61"/>
      <w:bookmarkEnd w:id="69"/>
      <w:r w:rsidRPr="00583E17">
        <w:rPr>
          <w:rFonts w:ascii="Arial" w:eastAsia="Times New Roman" w:hAnsi="Arial" w:cs="Arial"/>
          <w:b/>
          <w:bCs/>
          <w:sz w:val="24"/>
          <w:szCs w:val="24"/>
          <w:lang w:val="sr-Latn-RS" w:eastAsia="sr-Latn-RS"/>
        </w:rPr>
        <w:t xml:space="preserve">Član 61 </w:t>
      </w:r>
    </w:p>
    <w:p w14:paraId="12A825D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14:paraId="57BF951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Ukupan broj bodova iz stava 1. ovog člana zaokružuje se na dve decimale. </w:t>
      </w:r>
    </w:p>
    <w:p w14:paraId="6BC8AA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osnovu opšteg uspeha iz poslednja tri razreda osnovne škole koje je završio, kandidat može da ostvari najviše 30 bodova. </w:t>
      </w:r>
    </w:p>
    <w:p w14:paraId="0C3125E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 koji se uporedo školuje u drugoj srednjoj školi kao redovan učenik ili studira, broj bodova po osnovu opšteg uspeha iz poslednja tri završena razreda osnovne škole ostvaruje u skladu sa stavom 1. ovog člana. </w:t>
      </w:r>
    </w:p>
    <w:p w14:paraId="548876D2"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Ispit za nivo osnovne muzičke škole </w:t>
      </w:r>
    </w:p>
    <w:p w14:paraId="124336F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0" w:name="clan_62"/>
      <w:bookmarkEnd w:id="70"/>
      <w:r w:rsidRPr="00583E17">
        <w:rPr>
          <w:rFonts w:ascii="Arial" w:eastAsia="Times New Roman" w:hAnsi="Arial" w:cs="Arial"/>
          <w:b/>
          <w:bCs/>
          <w:sz w:val="24"/>
          <w:szCs w:val="24"/>
          <w:lang w:val="sr-Latn-RS" w:eastAsia="sr-Latn-RS"/>
        </w:rPr>
        <w:t xml:space="preserve">Član 62 </w:t>
      </w:r>
    </w:p>
    <w:p w14:paraId="379FC7E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Ispit za nivo osnovne muzičke škole sastoji se iz tri dela, i to: </w:t>
      </w:r>
    </w:p>
    <w:p w14:paraId="07C457D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solfeđo; </w:t>
      </w:r>
    </w:p>
    <w:p w14:paraId="126A76B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teorija muzike; </w:t>
      </w:r>
    </w:p>
    <w:p w14:paraId="19586F3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glavni predmet: instrument, odnosno pevanje. </w:t>
      </w:r>
    </w:p>
    <w:p w14:paraId="70AF880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1" w:name="clan_63"/>
      <w:bookmarkEnd w:id="71"/>
      <w:r w:rsidRPr="00583E17">
        <w:rPr>
          <w:rFonts w:ascii="Arial" w:eastAsia="Times New Roman" w:hAnsi="Arial" w:cs="Arial"/>
          <w:b/>
          <w:bCs/>
          <w:sz w:val="24"/>
          <w:szCs w:val="24"/>
          <w:lang w:val="sr-Latn-RS" w:eastAsia="sr-Latn-RS"/>
        </w:rPr>
        <w:t xml:space="preserve">Član 63 </w:t>
      </w:r>
    </w:p>
    <w:p w14:paraId="1902D98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ispitu za nivo osnovne muzičke škole kandidat može da ostvari najviše 30 bodova, i to: </w:t>
      </w:r>
    </w:p>
    <w:p w14:paraId="1D5FC71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solfeđo - 10 bodova; </w:t>
      </w:r>
    </w:p>
    <w:p w14:paraId="7E6690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teorija muzike - 10 bodova; </w:t>
      </w:r>
    </w:p>
    <w:p w14:paraId="3FCD1C0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glavni predmet: instrument, odnosno pevanje - 10 bodova. </w:t>
      </w:r>
    </w:p>
    <w:p w14:paraId="3AB9FF0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2" w:name="clan_64"/>
      <w:bookmarkEnd w:id="72"/>
      <w:r w:rsidRPr="00583E17">
        <w:rPr>
          <w:rFonts w:ascii="Arial" w:eastAsia="Times New Roman" w:hAnsi="Arial" w:cs="Arial"/>
          <w:b/>
          <w:bCs/>
          <w:sz w:val="24"/>
          <w:szCs w:val="24"/>
          <w:lang w:val="sr-Latn-RS" w:eastAsia="sr-Latn-RS"/>
        </w:rPr>
        <w:t xml:space="preserve">Član 64 </w:t>
      </w:r>
    </w:p>
    <w:p w14:paraId="0C78B2D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je položio ispit za nivo osnovne muzičke škole ako je osvojio najmanje po četiri (4) boda na svakom delu ispita. </w:t>
      </w:r>
    </w:p>
    <w:p w14:paraId="0D729889"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muzičku školu na vokalno-instrumentalni odsek, džez odsek, odsek za srpsko tradicionalno pevanje i sviranje i odsek za crkvenu muziku </w:t>
      </w:r>
    </w:p>
    <w:p w14:paraId="005287D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3" w:name="clan_65"/>
      <w:bookmarkEnd w:id="73"/>
      <w:r w:rsidRPr="00583E17">
        <w:rPr>
          <w:rFonts w:ascii="Arial" w:eastAsia="Times New Roman" w:hAnsi="Arial" w:cs="Arial"/>
          <w:b/>
          <w:bCs/>
          <w:sz w:val="24"/>
          <w:szCs w:val="24"/>
          <w:lang w:val="sr-Latn-RS" w:eastAsia="sr-Latn-RS"/>
        </w:rPr>
        <w:t xml:space="preserve">Član 65 </w:t>
      </w:r>
    </w:p>
    <w:p w14:paraId="793285F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muzičku školu na vokalno-instrumentalni odsek, džez odsek, odsek za srpsko tradicionalno pevanje i sviranje i odsek za crkvenu muziku, kandidat polaže prijemni ispit iz dva dela, i to: </w:t>
      </w:r>
    </w:p>
    <w:p w14:paraId="224B4C4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glavni predmet: instrument, odnosno pevanje; </w:t>
      </w:r>
    </w:p>
    <w:p w14:paraId="3DB9E9F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solfeđo sa teorijom muzike (solfeđo A). </w:t>
      </w:r>
    </w:p>
    <w:p w14:paraId="2051FF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 odnosu na odsek, kandidati biraju da polažu pevanje ili jedan od navedenih instrumenata: </w:t>
      </w:r>
    </w:p>
    <w:p w14:paraId="04CE349C"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(1) vokalno-instrumentalni odsek, obrazovni profil muzički izvođač klasične muzike: </w:t>
      </w:r>
    </w:p>
    <w:p w14:paraId="75C50ACD"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 solo pevanje ili jedan od instrumenata: klavir, harmonika, gitara, harfa, udaraljke, violina, viola, kontrabas, violončelo, flauta, klarinet, saksofon, oboa, fagot, truba, trombon, horna, tuba, tambura E-prim, tambura A-bas prim, mandolina, orgulje, čembalo; </w:t>
      </w:r>
    </w:p>
    <w:p w14:paraId="233C5B47"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(2) vokalno-instrumentalni odsek, obrazovni profil muzički izvođač rane muzike: </w:t>
      </w:r>
    </w:p>
    <w:p w14:paraId="5D866F8F"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 rano pevanje ili jedan od instrumenata: čembalo, orgulje, lauta, barokna violina i viola, barokno violončelo, viola da gamba, blok flauta, traverso flauta; </w:t>
      </w:r>
    </w:p>
    <w:p w14:paraId="0972A6B5"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(3) džez odsek, obrazovni profil muzički izvođač džez muzike: </w:t>
      </w:r>
    </w:p>
    <w:p w14:paraId="0E72147F"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 džez pevanje ili jedan od instrumenata: džez gitara, bas gitara, džez kontrabas, džez saksofon, džez bubnjevi, džez klavir, džez truba; </w:t>
      </w:r>
    </w:p>
    <w:p w14:paraId="4988FC17"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(4) odsek za srpsko tradicionalno pevanje i sviranje, obrazovni profil muzički izvođač srpskog tradicionalnog pevanja i srpskog tradicionalnog sviranja: </w:t>
      </w:r>
    </w:p>
    <w:p w14:paraId="273BE1CA"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 srpsko tradicionalno pevanje ili jedan od instrumenata: frula, gusle, kaval; </w:t>
      </w:r>
    </w:p>
    <w:p w14:paraId="3F51B748"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(5) odsek za crkvenu muziku, </w:t>
      </w:r>
    </w:p>
    <w:p w14:paraId="3CF12823"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obrazovni profil muzički izvođač crkvene muzike (pravoslavni smer): </w:t>
      </w:r>
    </w:p>
    <w:p w14:paraId="0A9D9E89"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 crkveno pevanje sa tipikom; </w:t>
      </w:r>
    </w:p>
    <w:p w14:paraId="5BD79CC0"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obrazovni profil muzički izvođač crkvene muzike (katolički i protestantski smer): </w:t>
      </w:r>
    </w:p>
    <w:p w14:paraId="79A54751" w14:textId="77777777" w:rsidR="00583E17" w:rsidRPr="00583E17" w:rsidRDefault="00583E17" w:rsidP="00583E17">
      <w:pPr>
        <w:spacing w:before="100" w:beforeAutospacing="1" w:after="100" w:afterAutospacing="1" w:line="240" w:lineRule="auto"/>
        <w:ind w:left="1134" w:hanging="142"/>
        <w:rPr>
          <w:rFonts w:ascii="Arial" w:eastAsia="Times New Roman" w:hAnsi="Arial" w:cs="Arial"/>
          <w:lang w:val="sr-Latn-RS" w:eastAsia="sr-Latn-RS"/>
        </w:rPr>
      </w:pPr>
      <w:r w:rsidRPr="00583E17">
        <w:rPr>
          <w:rFonts w:ascii="Arial" w:eastAsia="Times New Roman" w:hAnsi="Arial" w:cs="Arial"/>
          <w:lang w:val="sr-Latn-RS" w:eastAsia="sr-Latn-RS"/>
        </w:rPr>
        <w:t xml:space="preserve">- instrument: orgulje. </w:t>
      </w:r>
    </w:p>
    <w:p w14:paraId="54ADD8E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svojstvu redovnog učenika na obrazovne profile muzički izvođač klasične muzike - solo pevanje, muzički izvođač džez muzike - džez pevanje, muzički izvođač srpskog tradicionalnog pevanja i srpskog tradicionalnog sviranja i muzički izvođač crkvene muzike (pravoslavni smer), mogu da konkurišu kandidati koji pored ostalih uslova ispunjavaju i uslov da ženski glasovi imaju 21 godinu i manje, a muški glasovi 23 godine i manje. </w:t>
      </w:r>
    </w:p>
    <w:p w14:paraId="2C66CDB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4" w:name="clan_66"/>
      <w:bookmarkEnd w:id="74"/>
      <w:r w:rsidRPr="00583E17">
        <w:rPr>
          <w:rFonts w:ascii="Arial" w:eastAsia="Times New Roman" w:hAnsi="Arial" w:cs="Arial"/>
          <w:b/>
          <w:bCs/>
          <w:sz w:val="24"/>
          <w:szCs w:val="24"/>
          <w:lang w:val="sr-Latn-RS" w:eastAsia="sr-Latn-RS"/>
        </w:rPr>
        <w:t xml:space="preserve">Član 66 </w:t>
      </w:r>
    </w:p>
    <w:p w14:paraId="7EEFB1D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muzičku školu iz člana 65. ovog pravilnika može da ostvari najviše 300 bodova na prijemnom ispitu, i to: </w:t>
      </w:r>
    </w:p>
    <w:p w14:paraId="4C873BD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200 bodova za glavni predmet: instrument, odnosno pevanje; </w:t>
      </w:r>
    </w:p>
    <w:p w14:paraId="7B0F3E6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100 bodova iz solfeđa sa teorijom muzike (solfeđo A). </w:t>
      </w:r>
    </w:p>
    <w:p w14:paraId="12DA086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5" w:name="clan_67"/>
      <w:bookmarkEnd w:id="75"/>
      <w:r w:rsidRPr="00583E17">
        <w:rPr>
          <w:rFonts w:ascii="Arial" w:eastAsia="Times New Roman" w:hAnsi="Arial" w:cs="Arial"/>
          <w:b/>
          <w:bCs/>
          <w:sz w:val="24"/>
          <w:szCs w:val="24"/>
          <w:lang w:val="sr-Latn-RS" w:eastAsia="sr-Latn-RS"/>
        </w:rPr>
        <w:t xml:space="preserve">Član 67 </w:t>
      </w:r>
    </w:p>
    <w:p w14:paraId="5182261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Kandidat za upis u muzičku školu iz člana 65. ovog pravilnika položio je prijemni ispit ako je ostvario najmanje 120 bodova iz glavnog predmeta: instrumenta, odnosno pevanja i 60 bodova iz solfeđa sa teorijom muzike. </w:t>
      </w:r>
    </w:p>
    <w:p w14:paraId="08FD5C0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položi ispit iz solfeđa iz člana 68. ovog pravilnika (solfeđo B) ispunjava uslove za rangiranje za upis u školu iz stava 1. ovog člana. </w:t>
      </w:r>
    </w:p>
    <w:p w14:paraId="7ABFB661"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muzičku školu na odsek za muzičku teoriju i odsek za muzičku produkciju i obradu zvuka </w:t>
      </w:r>
    </w:p>
    <w:p w14:paraId="27C49888"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6" w:name="clan_68"/>
      <w:bookmarkEnd w:id="76"/>
      <w:r w:rsidRPr="00583E17">
        <w:rPr>
          <w:rFonts w:ascii="Arial" w:eastAsia="Times New Roman" w:hAnsi="Arial" w:cs="Arial"/>
          <w:b/>
          <w:bCs/>
          <w:sz w:val="24"/>
          <w:szCs w:val="24"/>
          <w:lang w:val="sr-Latn-RS" w:eastAsia="sr-Latn-RS"/>
        </w:rPr>
        <w:t xml:space="preserve">Član 68 </w:t>
      </w:r>
    </w:p>
    <w:p w14:paraId="3C1C657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muzičku školu na odsek za muzičku teoriju (obrazovni profil muzički saradnik) i odsek za muzičku produkciju i obradu zvuka (obrazovni profili dizajner zvuka), kandidat polaže prijemni ispit iz tri dela, i to: </w:t>
      </w:r>
    </w:p>
    <w:p w14:paraId="286D215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pismeni ispit iz solfeđa (solfeđo B); </w:t>
      </w:r>
    </w:p>
    <w:p w14:paraId="7DA5707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usmeni ispit iz solfeđa (solfeđo B); </w:t>
      </w:r>
    </w:p>
    <w:p w14:paraId="4ED80E8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test iz teorije muzike. </w:t>
      </w:r>
    </w:p>
    <w:p w14:paraId="51B1F23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7" w:name="clan_69"/>
      <w:bookmarkEnd w:id="77"/>
      <w:r w:rsidRPr="00583E17">
        <w:rPr>
          <w:rFonts w:ascii="Arial" w:eastAsia="Times New Roman" w:hAnsi="Arial" w:cs="Arial"/>
          <w:b/>
          <w:bCs/>
          <w:sz w:val="24"/>
          <w:szCs w:val="24"/>
          <w:lang w:val="sr-Latn-RS" w:eastAsia="sr-Latn-RS"/>
        </w:rPr>
        <w:t xml:space="preserve">Član 69 </w:t>
      </w:r>
    </w:p>
    <w:p w14:paraId="32A6D38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muzičku školu iz člana 68. ovog pravilnika može da ostvari najviše 300 bodova na prijemnom ispitu, i to: </w:t>
      </w:r>
    </w:p>
    <w:p w14:paraId="450E5CF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100 bodova iz pismenog ispita iz solfeđa; </w:t>
      </w:r>
    </w:p>
    <w:p w14:paraId="5311C8B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100 bodova iz usmenog ispita iz solfeđa; </w:t>
      </w:r>
    </w:p>
    <w:p w14:paraId="6C4E3C3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100 bodova iz testa iz teorije muzike. </w:t>
      </w:r>
    </w:p>
    <w:p w14:paraId="106A0AF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8" w:name="clan_70"/>
      <w:bookmarkEnd w:id="78"/>
      <w:r w:rsidRPr="00583E17">
        <w:rPr>
          <w:rFonts w:ascii="Arial" w:eastAsia="Times New Roman" w:hAnsi="Arial" w:cs="Arial"/>
          <w:b/>
          <w:bCs/>
          <w:sz w:val="24"/>
          <w:szCs w:val="24"/>
          <w:lang w:val="sr-Latn-RS" w:eastAsia="sr-Latn-RS"/>
        </w:rPr>
        <w:t xml:space="preserve">Član 70 </w:t>
      </w:r>
    </w:p>
    <w:p w14:paraId="4F3363B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muzičku školu iz člana 68. ovog pravilnika položio je prijemni ispit ako je ostvario najmanje 60 bodova na pismenom ispitu iz solfeđa, 60 bodova na usmenom ispitu iz solfeđa i 60 bodova na testu iz teorije muzike. </w:t>
      </w:r>
    </w:p>
    <w:p w14:paraId="018485D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položi ispit iz solfeđa iz člana 66. ovog pravilnika (solfeđo A), smatra se da je položio usmeni ispit iz solfeđa iz člana 68. stav 1. tačka 2) ovog člana. </w:t>
      </w:r>
    </w:p>
    <w:p w14:paraId="540EA12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79" w:name="clan_71"/>
      <w:bookmarkEnd w:id="79"/>
      <w:r w:rsidRPr="00583E17">
        <w:rPr>
          <w:rFonts w:ascii="Arial" w:eastAsia="Times New Roman" w:hAnsi="Arial" w:cs="Arial"/>
          <w:b/>
          <w:bCs/>
          <w:sz w:val="24"/>
          <w:szCs w:val="24"/>
          <w:lang w:val="sr-Latn-RS" w:eastAsia="sr-Latn-RS"/>
        </w:rPr>
        <w:t xml:space="preserve">Član 71 </w:t>
      </w:r>
    </w:p>
    <w:p w14:paraId="504A3E0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veći broj kandidata od broja predviđenog za upis u muzičku školu ostvari isti broj bodova, prednost u rangiranju, do broja predviđenog za upis, ima kandidat koji je: </w:t>
      </w:r>
    </w:p>
    <w:p w14:paraId="4B3A491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nosilac diplome "Kornelije Stanković"; </w:t>
      </w:r>
    </w:p>
    <w:p w14:paraId="1612DA3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osvojio veći broj bodova na prijemnom ispitu; </w:t>
      </w:r>
    </w:p>
    <w:p w14:paraId="6C492D5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osvojio veći ukupan broj bodova na osnovu opšteg uspeha u osnovnoj muzičkoj školi; </w:t>
      </w:r>
    </w:p>
    <w:p w14:paraId="4E5C5A0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osvojio veći ukupan broj bodova iz poslednja tri završena razreda osnovne škole. </w:t>
      </w:r>
    </w:p>
    <w:p w14:paraId="47F5F9FC"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Školu za muzičke talente u Ćupriji </w:t>
      </w:r>
    </w:p>
    <w:p w14:paraId="42840AA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0" w:name="clan_72"/>
      <w:bookmarkEnd w:id="80"/>
      <w:r w:rsidRPr="00583E17">
        <w:rPr>
          <w:rFonts w:ascii="Arial" w:eastAsia="Times New Roman" w:hAnsi="Arial" w:cs="Arial"/>
          <w:b/>
          <w:bCs/>
          <w:sz w:val="24"/>
          <w:szCs w:val="24"/>
          <w:lang w:val="sr-Latn-RS" w:eastAsia="sr-Latn-RS"/>
        </w:rPr>
        <w:t xml:space="preserve">Član 72 </w:t>
      </w:r>
    </w:p>
    <w:p w14:paraId="5E9A1EF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Školu za muzičke talente u Ćupriji na obrazovni profil muzički izvođač klasične muzike, kandidat polaže prijemni ispit iz dva dela, i to: </w:t>
      </w:r>
    </w:p>
    <w:p w14:paraId="59A278D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glavni predmet: instrument (violina, viola, violončelo, kontrabas); </w:t>
      </w:r>
    </w:p>
    <w:p w14:paraId="4903AAA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solfeđo sa teorijom muzike. </w:t>
      </w:r>
    </w:p>
    <w:p w14:paraId="2CB67F84"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1" w:name="clan_73"/>
      <w:bookmarkEnd w:id="81"/>
      <w:r w:rsidRPr="00583E17">
        <w:rPr>
          <w:rFonts w:ascii="Arial" w:eastAsia="Times New Roman" w:hAnsi="Arial" w:cs="Arial"/>
          <w:b/>
          <w:bCs/>
          <w:sz w:val="24"/>
          <w:szCs w:val="24"/>
          <w:lang w:val="sr-Latn-RS" w:eastAsia="sr-Latn-RS"/>
        </w:rPr>
        <w:t xml:space="preserve">Član 73 </w:t>
      </w:r>
    </w:p>
    <w:p w14:paraId="7046C34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školu iz člana 72. ovog pravilnika može da ostvari najviše 300 bodova na prijemnom ispitu, i to: </w:t>
      </w:r>
    </w:p>
    <w:p w14:paraId="65BEF40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200 bodova iz glavnog predmeta: instrumenta; </w:t>
      </w:r>
    </w:p>
    <w:p w14:paraId="69A3A99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100 bodova iz solfeđa sa teorijom muzike. </w:t>
      </w:r>
    </w:p>
    <w:p w14:paraId="46AE2740"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2" w:name="clan_74"/>
      <w:bookmarkEnd w:id="82"/>
      <w:r w:rsidRPr="00583E17">
        <w:rPr>
          <w:rFonts w:ascii="Arial" w:eastAsia="Times New Roman" w:hAnsi="Arial" w:cs="Arial"/>
          <w:b/>
          <w:bCs/>
          <w:sz w:val="24"/>
          <w:szCs w:val="24"/>
          <w:lang w:val="sr-Latn-RS" w:eastAsia="sr-Latn-RS"/>
        </w:rPr>
        <w:t xml:space="preserve">Član 74 </w:t>
      </w:r>
    </w:p>
    <w:p w14:paraId="2224A5D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školu iz člana 72. ovog pravilnika položio je prijemni ispit ako je ostvario najmanje 150 bodova na ispitu iz glavnog predmeta: instrumenta i 70 bodova na ispitu iz solfeđa sa teorijom muzike. </w:t>
      </w:r>
    </w:p>
    <w:p w14:paraId="72FA9F36"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83" w:name="str_10"/>
      <w:bookmarkEnd w:id="83"/>
      <w:r w:rsidRPr="00583E17">
        <w:rPr>
          <w:rFonts w:ascii="Arial" w:eastAsia="Times New Roman" w:hAnsi="Arial" w:cs="Arial"/>
          <w:b/>
          <w:bCs/>
          <w:sz w:val="24"/>
          <w:szCs w:val="24"/>
          <w:lang w:val="sr-Latn-RS" w:eastAsia="sr-Latn-RS"/>
        </w:rPr>
        <w:t xml:space="preserve">7. Upis u baletsku školu </w:t>
      </w:r>
    </w:p>
    <w:p w14:paraId="13BADBB9"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4" w:name="clan_75"/>
      <w:bookmarkEnd w:id="84"/>
      <w:r w:rsidRPr="00583E17">
        <w:rPr>
          <w:rFonts w:ascii="Arial" w:eastAsia="Times New Roman" w:hAnsi="Arial" w:cs="Arial"/>
          <w:b/>
          <w:bCs/>
          <w:sz w:val="24"/>
          <w:szCs w:val="24"/>
          <w:lang w:val="sr-Latn-RS" w:eastAsia="sr-Latn-RS"/>
        </w:rPr>
        <w:t xml:space="preserve">Član 75 </w:t>
      </w:r>
    </w:p>
    <w:p w14:paraId="028BFA7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se upisuje u baletsku školu prema redosledu koji se utvrđuje na osnovu: </w:t>
      </w:r>
    </w:p>
    <w:p w14:paraId="4F153C5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uspeha na prijemnom ispitu; </w:t>
      </w:r>
    </w:p>
    <w:p w14:paraId="7CB7BE0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uspeha u prethodnom školovanju, i to: </w:t>
      </w:r>
    </w:p>
    <w:p w14:paraId="3001F1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opšteg uspeha u osnovnoj baletskoj školi; </w:t>
      </w:r>
    </w:p>
    <w:p w14:paraId="55A5340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opšteg uspeha iz poslednja tri završena razreda osnovne škole. </w:t>
      </w:r>
    </w:p>
    <w:p w14:paraId="3DCA27D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od stava 1. ovog člana, kandidat koji nije završio osnovnu baletsku školu upisuje se prema redosledu koji se utvrđuje na osnovu: </w:t>
      </w:r>
    </w:p>
    <w:p w14:paraId="0F66620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1) uspeha na prijemnom ispitu; </w:t>
      </w:r>
    </w:p>
    <w:p w14:paraId="65CA9B7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uspeha u prethodnom školovanju, i to: </w:t>
      </w:r>
    </w:p>
    <w:p w14:paraId="28BB6C5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opšteg uspeha iz poslednja tri završena razreda osnovne škole; </w:t>
      </w:r>
    </w:p>
    <w:p w14:paraId="39390BD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uspeha na ispitu za nivo osnovne baletske škole. </w:t>
      </w:r>
    </w:p>
    <w:p w14:paraId="5C8832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Prijemni ispit za upis u baletsku školu polaže se pred komisijom u kojoj se do 70% članova imenuje iz reda nastavnika škole. </w:t>
      </w:r>
    </w:p>
    <w:p w14:paraId="6FF56C6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5" w:name="clan_76"/>
      <w:bookmarkEnd w:id="85"/>
      <w:r w:rsidRPr="00583E17">
        <w:rPr>
          <w:rFonts w:ascii="Arial" w:eastAsia="Times New Roman" w:hAnsi="Arial" w:cs="Arial"/>
          <w:b/>
          <w:bCs/>
          <w:sz w:val="24"/>
          <w:szCs w:val="24"/>
          <w:lang w:val="sr-Latn-RS" w:eastAsia="sr-Latn-RS"/>
        </w:rPr>
        <w:t xml:space="preserve">Član 76 </w:t>
      </w:r>
    </w:p>
    <w:p w14:paraId="354D588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u osnovnoj baletskoj školi iskazuje se brojem bodova, tako što se saberu srednje ocene na kraju drugog, trećeg i četvrtog razreda osnovne baletske škole i pomnože brojem dva (2). </w:t>
      </w:r>
    </w:p>
    <w:p w14:paraId="734B1A0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Ukupan broj bodova iz stava 1. ovog člana zaokružuje se na dve decimale. </w:t>
      </w:r>
    </w:p>
    <w:p w14:paraId="23323B3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osnovu opšteg uspeha u osnovnoj baletskoj školi kandidat može da ostvari najviše 30 bodova. </w:t>
      </w:r>
    </w:p>
    <w:p w14:paraId="59174BBB"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6" w:name="clan_77"/>
      <w:bookmarkEnd w:id="86"/>
      <w:r w:rsidRPr="00583E17">
        <w:rPr>
          <w:rFonts w:ascii="Arial" w:eastAsia="Times New Roman" w:hAnsi="Arial" w:cs="Arial"/>
          <w:b/>
          <w:bCs/>
          <w:sz w:val="24"/>
          <w:szCs w:val="24"/>
          <w:lang w:val="sr-Latn-RS" w:eastAsia="sr-Latn-RS"/>
        </w:rPr>
        <w:t xml:space="preserve">Član 77 </w:t>
      </w:r>
    </w:p>
    <w:p w14:paraId="6DC1241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14:paraId="25927A6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Ukupan broj bodova iz stava 1. ovog člana zaokružuje se na dve decimale. </w:t>
      </w:r>
    </w:p>
    <w:p w14:paraId="7F6F42A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osnovu opšteg uspeha iz poslednja tri razreda osnovne škole koje je završio, kandidat može da ostvari najviše 30 bodova. </w:t>
      </w:r>
    </w:p>
    <w:p w14:paraId="6A5CA3BB"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Ispit za nivo osnovne baletske škole </w:t>
      </w:r>
    </w:p>
    <w:p w14:paraId="7F023D6F"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7" w:name="clan_78"/>
      <w:bookmarkEnd w:id="87"/>
      <w:r w:rsidRPr="00583E17">
        <w:rPr>
          <w:rFonts w:ascii="Arial" w:eastAsia="Times New Roman" w:hAnsi="Arial" w:cs="Arial"/>
          <w:b/>
          <w:bCs/>
          <w:sz w:val="24"/>
          <w:szCs w:val="24"/>
          <w:lang w:val="sr-Latn-RS" w:eastAsia="sr-Latn-RS"/>
        </w:rPr>
        <w:t xml:space="preserve">Član 78 </w:t>
      </w:r>
    </w:p>
    <w:p w14:paraId="13FBB8D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Ispit za nivo osnovne baletske škole, za odsek klasičan balet i odsek savremena igra, sastoji se iz tri dela, i to: </w:t>
      </w:r>
    </w:p>
    <w:p w14:paraId="3AF00C1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klasični balet - 10 bodova; </w:t>
      </w:r>
    </w:p>
    <w:p w14:paraId="260BC5D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savremena igra - 10 bodova; </w:t>
      </w:r>
    </w:p>
    <w:p w14:paraId="2CB17E8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solfeđo - 10 bodova. </w:t>
      </w:r>
    </w:p>
    <w:p w14:paraId="304FEE7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Ispit za nivo osnovne baletske škole, za odsek narodna igra, sastoji se iz tri dela, i to: </w:t>
      </w:r>
    </w:p>
    <w:p w14:paraId="057B200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narodna igra - 10 bodova; </w:t>
      </w:r>
    </w:p>
    <w:p w14:paraId="5F8837C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tradicionalno pevanje - 10 bodova; </w:t>
      </w:r>
    </w:p>
    <w:p w14:paraId="07D0D6F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solfeđo - 10 bodova. </w:t>
      </w:r>
    </w:p>
    <w:p w14:paraId="71D2828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8" w:name="clan_79"/>
      <w:bookmarkEnd w:id="88"/>
      <w:r w:rsidRPr="00583E17">
        <w:rPr>
          <w:rFonts w:ascii="Arial" w:eastAsia="Times New Roman" w:hAnsi="Arial" w:cs="Arial"/>
          <w:b/>
          <w:bCs/>
          <w:sz w:val="24"/>
          <w:szCs w:val="24"/>
          <w:lang w:val="sr-Latn-RS" w:eastAsia="sr-Latn-RS"/>
        </w:rPr>
        <w:t xml:space="preserve">Član 79 </w:t>
      </w:r>
    </w:p>
    <w:p w14:paraId="33E5C6D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Na ispitu za nivo osnovne baletske škole kandidat može da ostvari najviše 30 bodova. </w:t>
      </w:r>
    </w:p>
    <w:p w14:paraId="1108F0B5"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89" w:name="clan_80"/>
      <w:bookmarkEnd w:id="89"/>
      <w:r w:rsidRPr="00583E17">
        <w:rPr>
          <w:rFonts w:ascii="Arial" w:eastAsia="Times New Roman" w:hAnsi="Arial" w:cs="Arial"/>
          <w:b/>
          <w:bCs/>
          <w:sz w:val="24"/>
          <w:szCs w:val="24"/>
          <w:lang w:val="sr-Latn-RS" w:eastAsia="sr-Latn-RS"/>
        </w:rPr>
        <w:t xml:space="preserve">Član 80 </w:t>
      </w:r>
    </w:p>
    <w:p w14:paraId="1F070CB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je položio ispit za nivo osnovne baletske škole ako je osvojio najmanje po četiri (4) boda na svakom delu ispita. </w:t>
      </w:r>
    </w:p>
    <w:p w14:paraId="6C80CFAE"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baletsku školu na odsek za klasičan balet </w:t>
      </w:r>
    </w:p>
    <w:p w14:paraId="24AC2D50"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0" w:name="clan_81"/>
      <w:bookmarkEnd w:id="90"/>
      <w:r w:rsidRPr="00583E17">
        <w:rPr>
          <w:rFonts w:ascii="Arial" w:eastAsia="Times New Roman" w:hAnsi="Arial" w:cs="Arial"/>
          <w:b/>
          <w:bCs/>
          <w:sz w:val="24"/>
          <w:szCs w:val="24"/>
          <w:lang w:val="sr-Latn-RS" w:eastAsia="sr-Latn-RS"/>
        </w:rPr>
        <w:t xml:space="preserve">Član 81 </w:t>
      </w:r>
    </w:p>
    <w:p w14:paraId="7C532D8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baletsku školu na odsek za klasičan balet, kandidat polaže prijemni ispit na kome se ocenjuje: </w:t>
      </w:r>
    </w:p>
    <w:p w14:paraId="1E0586B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pokazano znanje iz klasičnog baleta iz gradiva osnovne baletske škole i jedna klasična baletska varijacija; </w:t>
      </w:r>
    </w:p>
    <w:p w14:paraId="550E77E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sceničnost; </w:t>
      </w:r>
    </w:p>
    <w:p w14:paraId="271A5C5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fizičke predispozicije. </w:t>
      </w:r>
    </w:p>
    <w:p w14:paraId="39564343"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1" w:name="clan_82"/>
      <w:bookmarkEnd w:id="91"/>
      <w:r w:rsidRPr="00583E17">
        <w:rPr>
          <w:rFonts w:ascii="Arial" w:eastAsia="Times New Roman" w:hAnsi="Arial" w:cs="Arial"/>
          <w:b/>
          <w:bCs/>
          <w:sz w:val="24"/>
          <w:szCs w:val="24"/>
          <w:lang w:val="sr-Latn-RS" w:eastAsia="sr-Latn-RS"/>
        </w:rPr>
        <w:t xml:space="preserve">Član 82 </w:t>
      </w:r>
    </w:p>
    <w:p w14:paraId="3D5F354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baletsku školu iz člana 81. ovog pravilnika može da ostvari najviše 300 bodova na prijemnom ispitu, i to: </w:t>
      </w:r>
    </w:p>
    <w:p w14:paraId="088B0F9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150 bodova iz klasičnog baleta - baletske varijacije; </w:t>
      </w:r>
    </w:p>
    <w:p w14:paraId="59E24CA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75 bodova za sceničnost; </w:t>
      </w:r>
    </w:p>
    <w:p w14:paraId="59A2937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75 bodova za fizičke predispozicije. </w:t>
      </w:r>
    </w:p>
    <w:p w14:paraId="4D00AB1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2" w:name="clan_83"/>
      <w:bookmarkEnd w:id="92"/>
      <w:r w:rsidRPr="00583E17">
        <w:rPr>
          <w:rFonts w:ascii="Arial" w:eastAsia="Times New Roman" w:hAnsi="Arial" w:cs="Arial"/>
          <w:b/>
          <w:bCs/>
          <w:sz w:val="24"/>
          <w:szCs w:val="24"/>
          <w:lang w:val="sr-Latn-RS" w:eastAsia="sr-Latn-RS"/>
        </w:rPr>
        <w:t>Član 83</w:t>
      </w:r>
    </w:p>
    <w:p w14:paraId="2DB0E0F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baletsku školu iz člana 81. ovog pravilnika položio je prijemni ispit ako je ostvario najmanje 90 bodova iz klasičnog baleta - baletske varijacije, 45 bodova za sceničnost i 45 bodova za fizičke predispozicije. </w:t>
      </w:r>
    </w:p>
    <w:p w14:paraId="75B3E388"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baletsku školu na odsek za savremenu igru </w:t>
      </w:r>
    </w:p>
    <w:p w14:paraId="112CDD4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3" w:name="clan_84"/>
      <w:bookmarkEnd w:id="93"/>
      <w:r w:rsidRPr="00583E17">
        <w:rPr>
          <w:rFonts w:ascii="Arial" w:eastAsia="Times New Roman" w:hAnsi="Arial" w:cs="Arial"/>
          <w:b/>
          <w:bCs/>
          <w:sz w:val="24"/>
          <w:szCs w:val="24"/>
          <w:lang w:val="sr-Latn-RS" w:eastAsia="sr-Latn-RS"/>
        </w:rPr>
        <w:t xml:space="preserve">Član 84 </w:t>
      </w:r>
    </w:p>
    <w:p w14:paraId="0130E26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Za upis u baletsku školu na odsek za savremenu igru, kandidat polaže prijemni ispit na kome se ocenjuje: </w:t>
      </w:r>
    </w:p>
    <w:p w14:paraId="4B6A507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pokazano znanje iz klasičnog baleta iz gradiva osnovne baletske škole i jedna savremena koreografija; </w:t>
      </w:r>
    </w:p>
    <w:p w14:paraId="489D2D1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sceničnost; </w:t>
      </w:r>
    </w:p>
    <w:p w14:paraId="50D86E9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fizičke predispozicije. </w:t>
      </w:r>
    </w:p>
    <w:p w14:paraId="1A17E53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4" w:name="clan_85"/>
      <w:bookmarkEnd w:id="94"/>
      <w:r w:rsidRPr="00583E17">
        <w:rPr>
          <w:rFonts w:ascii="Arial" w:eastAsia="Times New Roman" w:hAnsi="Arial" w:cs="Arial"/>
          <w:b/>
          <w:bCs/>
          <w:sz w:val="24"/>
          <w:szCs w:val="24"/>
          <w:lang w:val="sr-Latn-RS" w:eastAsia="sr-Latn-RS"/>
        </w:rPr>
        <w:t xml:space="preserve">Član 85 </w:t>
      </w:r>
    </w:p>
    <w:p w14:paraId="21C1053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baletsku školu iz člana 84. ovog pravilnika može da ostvari najviše 300 bodova na prijemnom ispitu, i to: </w:t>
      </w:r>
    </w:p>
    <w:p w14:paraId="04F2A69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150 bodova iz klasičnog baleta - savremene koreografije; </w:t>
      </w:r>
    </w:p>
    <w:p w14:paraId="6BEEAA6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75 bodova za sceničnost; </w:t>
      </w:r>
    </w:p>
    <w:p w14:paraId="3E0B20C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75 bodova za fizičke predispozicije. </w:t>
      </w:r>
    </w:p>
    <w:p w14:paraId="4BF66975"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5" w:name="clan_86"/>
      <w:bookmarkEnd w:id="95"/>
      <w:r w:rsidRPr="00583E17">
        <w:rPr>
          <w:rFonts w:ascii="Arial" w:eastAsia="Times New Roman" w:hAnsi="Arial" w:cs="Arial"/>
          <w:b/>
          <w:bCs/>
          <w:sz w:val="24"/>
          <w:szCs w:val="24"/>
          <w:lang w:val="sr-Latn-RS" w:eastAsia="sr-Latn-RS"/>
        </w:rPr>
        <w:t xml:space="preserve">Član 86 </w:t>
      </w:r>
    </w:p>
    <w:p w14:paraId="4738998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baletsku školu iz člana 84. ovog pravilnika položio je prijemni ispit ako je ostvario najmanje 90 bodova iz klasičnog baleta - savremene koreografije, 45 bodova za sceničnost i 45 bodova za fizičke predispozicije. </w:t>
      </w:r>
    </w:p>
    <w:p w14:paraId="61678D36" w14:textId="77777777" w:rsidR="00583E17" w:rsidRPr="00583E17" w:rsidRDefault="00583E17" w:rsidP="00583E17">
      <w:pPr>
        <w:spacing w:before="240" w:after="240" w:line="240" w:lineRule="auto"/>
        <w:jc w:val="center"/>
        <w:rPr>
          <w:rFonts w:ascii="Arial" w:eastAsia="Times New Roman" w:hAnsi="Arial" w:cs="Arial"/>
          <w:i/>
          <w:iCs/>
          <w:sz w:val="24"/>
          <w:szCs w:val="24"/>
          <w:lang w:val="sr-Latn-RS" w:eastAsia="sr-Latn-RS"/>
        </w:rPr>
      </w:pPr>
      <w:r w:rsidRPr="00583E17">
        <w:rPr>
          <w:rFonts w:ascii="Arial" w:eastAsia="Times New Roman" w:hAnsi="Arial" w:cs="Arial"/>
          <w:i/>
          <w:iCs/>
          <w:sz w:val="24"/>
          <w:szCs w:val="24"/>
          <w:lang w:val="sr-Latn-RS" w:eastAsia="sr-Latn-RS"/>
        </w:rPr>
        <w:t xml:space="preserve">Upis u baletsku školu na odsek za narodnu igru </w:t>
      </w:r>
    </w:p>
    <w:p w14:paraId="5CA14C6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6" w:name="clan_87"/>
      <w:bookmarkEnd w:id="96"/>
      <w:r w:rsidRPr="00583E17">
        <w:rPr>
          <w:rFonts w:ascii="Arial" w:eastAsia="Times New Roman" w:hAnsi="Arial" w:cs="Arial"/>
          <w:b/>
          <w:bCs/>
          <w:sz w:val="24"/>
          <w:szCs w:val="24"/>
          <w:lang w:val="sr-Latn-RS" w:eastAsia="sr-Latn-RS"/>
        </w:rPr>
        <w:t xml:space="preserve">Član 87 </w:t>
      </w:r>
    </w:p>
    <w:p w14:paraId="32FCC19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 upis u baletsku školu na odsek za narodnu igru, kandidat polaže prijemni ispit na kome se ocenjuju: </w:t>
      </w:r>
    </w:p>
    <w:p w14:paraId="259BA43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igračke sposobnosti; </w:t>
      </w:r>
    </w:p>
    <w:p w14:paraId="5EF763B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sceničnost i fizičke predispozicije; </w:t>
      </w:r>
    </w:p>
    <w:p w14:paraId="53BA255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sluh, ritam i memorija. </w:t>
      </w:r>
    </w:p>
    <w:p w14:paraId="273893F1"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7" w:name="clan_88"/>
      <w:bookmarkEnd w:id="97"/>
      <w:r w:rsidRPr="00583E17">
        <w:rPr>
          <w:rFonts w:ascii="Arial" w:eastAsia="Times New Roman" w:hAnsi="Arial" w:cs="Arial"/>
          <w:b/>
          <w:bCs/>
          <w:sz w:val="24"/>
          <w:szCs w:val="24"/>
          <w:lang w:val="sr-Latn-RS" w:eastAsia="sr-Latn-RS"/>
        </w:rPr>
        <w:t xml:space="preserve">Član 88 </w:t>
      </w:r>
    </w:p>
    <w:p w14:paraId="409043A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baletsku školu iz člana 87. ovog pravilnika može da ostvari najviše 300 bodova na prijemnom ispitu, i to: </w:t>
      </w:r>
    </w:p>
    <w:p w14:paraId="797FC22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150 bodova za igračke sposobnosti; </w:t>
      </w:r>
    </w:p>
    <w:p w14:paraId="3548D26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75 bodova za sceničnost i fizičke predispozicije; </w:t>
      </w:r>
    </w:p>
    <w:p w14:paraId="45BD5B2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3) 75 bodova za sluh, ritam i memoriju. </w:t>
      </w:r>
    </w:p>
    <w:p w14:paraId="0C5F439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8" w:name="clan_89"/>
      <w:bookmarkEnd w:id="98"/>
      <w:r w:rsidRPr="00583E17">
        <w:rPr>
          <w:rFonts w:ascii="Arial" w:eastAsia="Times New Roman" w:hAnsi="Arial" w:cs="Arial"/>
          <w:b/>
          <w:bCs/>
          <w:sz w:val="24"/>
          <w:szCs w:val="24"/>
          <w:lang w:val="sr-Latn-RS" w:eastAsia="sr-Latn-RS"/>
        </w:rPr>
        <w:t xml:space="preserve">Član 89 </w:t>
      </w:r>
    </w:p>
    <w:p w14:paraId="3DB179F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za upis u baletsku školu iz člana 87. ovog pravilnika položio je prijemni ispit ako je ostvario najmanje 90 bodova za igračke sposobnosti, 45 bodova za sceničnost i fizičke predispozicije i 45 bodova za sluh, ritam i memoriju. </w:t>
      </w:r>
    </w:p>
    <w:p w14:paraId="5CA188D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99" w:name="clan_90"/>
      <w:bookmarkEnd w:id="99"/>
      <w:r w:rsidRPr="00583E17">
        <w:rPr>
          <w:rFonts w:ascii="Arial" w:eastAsia="Times New Roman" w:hAnsi="Arial" w:cs="Arial"/>
          <w:b/>
          <w:bCs/>
          <w:sz w:val="24"/>
          <w:szCs w:val="24"/>
          <w:lang w:val="sr-Latn-RS" w:eastAsia="sr-Latn-RS"/>
        </w:rPr>
        <w:t xml:space="preserve">Član 90 </w:t>
      </w:r>
    </w:p>
    <w:p w14:paraId="3C0CA2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Kada veći broj kandidata od broja predviđenog za upis u baletsku školu ostvari isti broj bodova, prednost u rangiranju, do broja predviđenog za upis, ima kandidat koji je: </w:t>
      </w:r>
    </w:p>
    <w:p w14:paraId="4BB20B7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nosilac diplome "Marija Maga Magazinović"; </w:t>
      </w:r>
    </w:p>
    <w:p w14:paraId="086FA5C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osvojio veći broj bodova na prijemnom ispitu; </w:t>
      </w:r>
    </w:p>
    <w:p w14:paraId="3E37CEA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osvojio veći ukupan broj bodova na osnovu opšteg uspeha u osnovnoj baletskoj školi; </w:t>
      </w:r>
    </w:p>
    <w:p w14:paraId="7DFFFD8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4) osvojio veći ukupan broj bodova iz poslednja tri završena razreda osnovne škole. </w:t>
      </w:r>
    </w:p>
    <w:p w14:paraId="60AE704C" w14:textId="77777777" w:rsidR="00583E17" w:rsidRPr="00583E17" w:rsidRDefault="00583E17" w:rsidP="00583E17">
      <w:pPr>
        <w:spacing w:after="0" w:line="240" w:lineRule="auto"/>
        <w:jc w:val="center"/>
        <w:rPr>
          <w:rFonts w:ascii="Arial" w:eastAsia="Times New Roman" w:hAnsi="Arial" w:cs="Arial"/>
          <w:sz w:val="31"/>
          <w:szCs w:val="31"/>
          <w:lang w:val="sr-Latn-RS" w:eastAsia="sr-Latn-RS"/>
        </w:rPr>
      </w:pPr>
      <w:bookmarkStart w:id="100" w:name="str_11"/>
      <w:bookmarkEnd w:id="100"/>
      <w:r w:rsidRPr="00583E17">
        <w:rPr>
          <w:rFonts w:ascii="Arial" w:eastAsia="Times New Roman" w:hAnsi="Arial" w:cs="Arial"/>
          <w:sz w:val="31"/>
          <w:szCs w:val="31"/>
          <w:lang w:val="sr-Latn-RS" w:eastAsia="sr-Latn-RS"/>
        </w:rPr>
        <w:t xml:space="preserve">V UPIS U ŠKOLU POD POVOLJNIJIM USLOVIMA UČENIKA - PRIPADNIKA ROMSKE NACIONALNE MANJINE </w:t>
      </w:r>
    </w:p>
    <w:p w14:paraId="1F16F37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1" w:name="clan_91"/>
      <w:bookmarkEnd w:id="101"/>
      <w:r w:rsidRPr="00583E17">
        <w:rPr>
          <w:rFonts w:ascii="Arial" w:eastAsia="Times New Roman" w:hAnsi="Arial" w:cs="Arial"/>
          <w:b/>
          <w:bCs/>
          <w:sz w:val="24"/>
          <w:szCs w:val="24"/>
          <w:lang w:val="sr-Latn-RS" w:eastAsia="sr-Latn-RS"/>
        </w:rPr>
        <w:t xml:space="preserve">Član 91 </w:t>
      </w:r>
    </w:p>
    <w:p w14:paraId="4E861C1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Učenik - pripadnik romske nacionalne manjine može da konkuriše za upis u školu pod povoljnijim uslovima, na osnovu merila i postupka propisanih ovim pravilnikom. </w:t>
      </w:r>
    </w:p>
    <w:p w14:paraId="09F0FA6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2" w:name="clan_92"/>
      <w:bookmarkEnd w:id="102"/>
      <w:r w:rsidRPr="00583E17">
        <w:rPr>
          <w:rFonts w:ascii="Arial" w:eastAsia="Times New Roman" w:hAnsi="Arial" w:cs="Arial"/>
          <w:b/>
          <w:bCs/>
          <w:sz w:val="24"/>
          <w:szCs w:val="24"/>
          <w:lang w:val="sr-Latn-RS" w:eastAsia="sr-Latn-RS"/>
        </w:rPr>
        <w:t xml:space="preserve">Član 92 </w:t>
      </w:r>
    </w:p>
    <w:p w14:paraId="7CC3C71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Osnovna škola počev od sedmog razreda preduzima mere kojima informiše roditelje, odnosno druge zakonske zastupnike učenika romske nacionalne manjine o merilima i postupku za upis učenika u školu pod povoljnijim uslovima, u skladu sa ovim pravilnikom. </w:t>
      </w:r>
    </w:p>
    <w:p w14:paraId="7DB8BC1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Informisanje roditelja, odnosno drugih zakonskih zastupnika o merilima i postupku upisa učenika u školu pod povoljnijim uslovima u skladu sa ovim pravilnikom, realizuje i Nacionalni savet romske nacionalne manjine. </w:t>
      </w:r>
    </w:p>
    <w:p w14:paraId="33152510"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3" w:name="clan_93"/>
      <w:bookmarkEnd w:id="103"/>
      <w:r w:rsidRPr="00583E17">
        <w:rPr>
          <w:rFonts w:ascii="Arial" w:eastAsia="Times New Roman" w:hAnsi="Arial" w:cs="Arial"/>
          <w:b/>
          <w:bCs/>
          <w:sz w:val="24"/>
          <w:szCs w:val="24"/>
          <w:lang w:val="sr-Latn-RS" w:eastAsia="sr-Latn-RS"/>
        </w:rPr>
        <w:t xml:space="preserve">Član 93 </w:t>
      </w:r>
    </w:p>
    <w:p w14:paraId="4D3B94C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Pod merama iz člana 92. ovog pravilnika, podrazumevaju se aktivnosti odeljenskog starešine, stručnog saradnika (psihologa, pedagoga, socijalnog radnika) i drugih nastavnika koje se odnose na: </w:t>
      </w:r>
    </w:p>
    <w:p w14:paraId="01C7787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informisanje učenika i roditelja, odnosno drugih zakonskih zastupnika o mogućnostima za upis učenika u školu u skladu sa ovim pravilnikom; </w:t>
      </w:r>
    </w:p>
    <w:p w14:paraId="5C64ABA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2) davanje uputstva za pribavljanje potrebne dokumentacije za prijavu učenika za upis u školu u skladu sa ovim pravilnikom; </w:t>
      </w:r>
    </w:p>
    <w:p w14:paraId="1D1A9B7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14:paraId="20C9D9C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4" w:name="clan_94"/>
      <w:bookmarkEnd w:id="104"/>
      <w:r w:rsidRPr="00583E17">
        <w:rPr>
          <w:rFonts w:ascii="Arial" w:eastAsia="Times New Roman" w:hAnsi="Arial" w:cs="Arial"/>
          <w:b/>
          <w:bCs/>
          <w:sz w:val="24"/>
          <w:szCs w:val="24"/>
          <w:lang w:val="sr-Latn-RS" w:eastAsia="sr-Latn-RS"/>
        </w:rPr>
        <w:t xml:space="preserve">Član 94 </w:t>
      </w:r>
    </w:p>
    <w:p w14:paraId="7AB462B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Prijavu za upis u školu pod povoljnijim uslovima u skladu sa ovim pravilnikom, za učenika iz člana 91. ovog pravilnika podnosi roditelj, odnosno drugi zakonski zastupnik učenika, u skladu sa propisima kojima se reguliše zaštita podataka o ličnosti. </w:t>
      </w:r>
    </w:p>
    <w:p w14:paraId="753BBB8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Prijava iz stava 1. ovog člana podnosi se osnovnoj školi. </w:t>
      </w:r>
    </w:p>
    <w:p w14:paraId="0F961AF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14:paraId="0C951F05"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5" w:name="clan_95"/>
      <w:bookmarkEnd w:id="105"/>
      <w:r w:rsidRPr="00583E17">
        <w:rPr>
          <w:rFonts w:ascii="Arial" w:eastAsia="Times New Roman" w:hAnsi="Arial" w:cs="Arial"/>
          <w:b/>
          <w:bCs/>
          <w:sz w:val="24"/>
          <w:szCs w:val="24"/>
          <w:lang w:val="sr-Latn-RS" w:eastAsia="sr-Latn-RS"/>
        </w:rPr>
        <w:t xml:space="preserve">Član 95 </w:t>
      </w:r>
    </w:p>
    <w:p w14:paraId="4FD3B98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Osnovna škola, na osnovu prijave iz člana 94. ovog pravilnika, sastavlja listu učenika koji su se prijavili za upis u školu pod povoljnijim uslovima u skladu sa ovim pravilnikom i dostavlja je Ministarstvu. </w:t>
      </w:r>
    </w:p>
    <w:p w14:paraId="0880C75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6" w:name="clan_96"/>
      <w:bookmarkEnd w:id="106"/>
      <w:r w:rsidRPr="00583E17">
        <w:rPr>
          <w:rFonts w:ascii="Arial" w:eastAsia="Times New Roman" w:hAnsi="Arial" w:cs="Arial"/>
          <w:b/>
          <w:bCs/>
          <w:sz w:val="24"/>
          <w:szCs w:val="24"/>
          <w:lang w:val="sr-Latn-RS" w:eastAsia="sr-Latn-RS"/>
        </w:rPr>
        <w:t xml:space="preserve">Član 96 </w:t>
      </w:r>
    </w:p>
    <w:p w14:paraId="4F6CD60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Učenik koji je prijavljen za upis pod povoljnijim uslovima u skladu sa ovim pravilnikom, polaže završni ispit u skladu sa podzakonskim aktom koji uređuje završni ispit. </w:t>
      </w:r>
    </w:p>
    <w:p w14:paraId="1D5CDBC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Broj bodova koji učenik iz stava 1. ovog člana ostvari na osnovu uspeha iz škole i na osnovu završnog ispita, uvećava se za 30% od broja bodova koji mu nedostaje do 100 bodova. </w:t>
      </w:r>
    </w:p>
    <w:p w14:paraId="0E687BC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Učeniku iz stava 1. ovog člana koji živi u porodici koja je korisnik novčane socijalne pomoći, broj bodova koji je ostvario na osnovu uspeha iz škole i završnog ispita uvećava se za 35% od broja bodova koji mu nedostaje do 100 bodova. </w:t>
      </w:r>
    </w:p>
    <w:p w14:paraId="5962096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Posle polaganja završnog ispita, roditelj, odnosno drugi zakonski zastupnik učenika iz stava 1. ovog člana ima pravo da izrazi najviše 20 opredeljenja za dalje školovanje, na način opisan u članu 10. ovog pravilnika. </w:t>
      </w:r>
    </w:p>
    <w:p w14:paraId="21100C3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Učenik iz stava 1. ovog člana raspoređuje se u školu na osnovu opredeljenja i broja bodova utvrđenih u skladu sa st. 2. i 3. ovog člana, zajedno sa ostalim učenicima. </w:t>
      </w:r>
    </w:p>
    <w:p w14:paraId="7FB1524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u istoj školi ima više odeljenja istog smera gimnazije, odnosno obrazovnog profila, a više učenika iz stava 1. ovog člana je ispunilo uslove za rangiranje, učenici iz stava 1. ovog člana raspoređuju se ravnomerno po odeljenjima. </w:t>
      </w:r>
    </w:p>
    <w:p w14:paraId="50AD4AE6"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7" w:name="clan_97"/>
      <w:bookmarkEnd w:id="107"/>
      <w:r w:rsidRPr="00583E17">
        <w:rPr>
          <w:rFonts w:ascii="Arial" w:eastAsia="Times New Roman" w:hAnsi="Arial" w:cs="Arial"/>
          <w:b/>
          <w:bCs/>
          <w:sz w:val="24"/>
          <w:szCs w:val="24"/>
          <w:lang w:val="sr-Latn-RS" w:eastAsia="sr-Latn-RS"/>
        </w:rPr>
        <w:lastRenderedPageBreak/>
        <w:t xml:space="preserve">Član 97 </w:t>
      </w:r>
    </w:p>
    <w:p w14:paraId="231F37E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Posle upisa, osnovna škola dostavlja školi podatke o učeniku koji se upisao na način propisan ovim pravilnikom, u skladu sa propisima kojima se reguliše zaštita podataka o ličnosti. </w:t>
      </w:r>
    </w:p>
    <w:p w14:paraId="7FAFF39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08" w:name="clan_98"/>
      <w:bookmarkEnd w:id="108"/>
      <w:r w:rsidRPr="00583E17">
        <w:rPr>
          <w:rFonts w:ascii="Arial" w:eastAsia="Times New Roman" w:hAnsi="Arial" w:cs="Arial"/>
          <w:b/>
          <w:bCs/>
          <w:sz w:val="24"/>
          <w:szCs w:val="24"/>
          <w:lang w:val="sr-Latn-RS" w:eastAsia="sr-Latn-RS"/>
        </w:rPr>
        <w:t xml:space="preserve">Član 98 </w:t>
      </w:r>
    </w:p>
    <w:p w14:paraId="1C21499E"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Učenik koji prilikom ostvarivanja prava na upis u školu koristi pravo na dodatne bodove u skladu sa članom 96. ovog pravilnika, nema pravo da ostvaruje dodatne bodove po drugom osnovu. </w:t>
      </w:r>
    </w:p>
    <w:p w14:paraId="4411F0D0" w14:textId="77777777" w:rsidR="00583E17" w:rsidRPr="00583E17" w:rsidRDefault="00583E17" w:rsidP="00583E17">
      <w:pPr>
        <w:spacing w:after="0" w:line="240" w:lineRule="auto"/>
        <w:jc w:val="center"/>
        <w:rPr>
          <w:rFonts w:ascii="Arial" w:eastAsia="Times New Roman" w:hAnsi="Arial" w:cs="Arial"/>
          <w:sz w:val="31"/>
          <w:szCs w:val="31"/>
          <w:lang w:val="sr-Latn-RS" w:eastAsia="sr-Latn-RS"/>
        </w:rPr>
      </w:pPr>
      <w:bookmarkStart w:id="109" w:name="str_12"/>
      <w:bookmarkEnd w:id="109"/>
      <w:r w:rsidRPr="00583E17">
        <w:rPr>
          <w:rFonts w:ascii="Arial" w:eastAsia="Times New Roman" w:hAnsi="Arial" w:cs="Arial"/>
          <w:sz w:val="31"/>
          <w:szCs w:val="31"/>
          <w:lang w:val="sr-Latn-RS" w:eastAsia="sr-Latn-RS"/>
        </w:rPr>
        <w:t xml:space="preserve">VI UPIS U ŠKOLU POD POVOLJNIJIM USLOVIMA POLAZNIKA KOJI JE ZAVRŠIO OSNOVNO OBRAZOVANJE I VASPITANJE PO PROGRAMU FOOO </w:t>
      </w:r>
    </w:p>
    <w:p w14:paraId="7F504129"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0" w:name="clan_99"/>
      <w:bookmarkEnd w:id="110"/>
      <w:r w:rsidRPr="00583E17">
        <w:rPr>
          <w:rFonts w:ascii="Arial" w:eastAsia="Times New Roman" w:hAnsi="Arial" w:cs="Arial"/>
          <w:b/>
          <w:bCs/>
          <w:sz w:val="24"/>
          <w:szCs w:val="24"/>
          <w:lang w:val="sr-Latn-RS" w:eastAsia="sr-Latn-RS"/>
        </w:rPr>
        <w:t xml:space="preserve">Član 99 </w:t>
      </w:r>
    </w:p>
    <w:p w14:paraId="44E0CDC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koji je završio osnovno obrazovanje i vaspitanje po programu FOOO može da konkuriše za upis u školu pod povoljnijim uslovima, na osnovu merila i postupka propisanih ovim pravilnikom. </w:t>
      </w:r>
    </w:p>
    <w:p w14:paraId="7F4376A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1" w:name="clan_100"/>
      <w:bookmarkEnd w:id="111"/>
      <w:r w:rsidRPr="00583E17">
        <w:rPr>
          <w:rFonts w:ascii="Arial" w:eastAsia="Times New Roman" w:hAnsi="Arial" w:cs="Arial"/>
          <w:b/>
          <w:bCs/>
          <w:sz w:val="24"/>
          <w:szCs w:val="24"/>
          <w:lang w:val="sr-Latn-RS" w:eastAsia="sr-Latn-RS"/>
        </w:rPr>
        <w:t xml:space="preserve">Član 100 </w:t>
      </w:r>
    </w:p>
    <w:p w14:paraId="5A2BCE5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Osnovna škola počev od trećeg ciklusa osnovnog obrazovanja i vaspitanja po programu FOOO preduzima mere kojima informiše roditelje, odnosno druge zakonske zastupnike polaznika, o merilima i postupku za upis u školu, u skladu sa ovim pravilnikom. </w:t>
      </w:r>
    </w:p>
    <w:p w14:paraId="5D96D7C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2" w:name="clan_101"/>
      <w:bookmarkEnd w:id="112"/>
      <w:r w:rsidRPr="00583E17">
        <w:rPr>
          <w:rFonts w:ascii="Arial" w:eastAsia="Times New Roman" w:hAnsi="Arial" w:cs="Arial"/>
          <w:b/>
          <w:bCs/>
          <w:sz w:val="24"/>
          <w:szCs w:val="24"/>
          <w:lang w:val="sr-Latn-RS" w:eastAsia="sr-Latn-RS"/>
        </w:rPr>
        <w:t xml:space="preserve">Član 101 </w:t>
      </w:r>
    </w:p>
    <w:p w14:paraId="7EE0219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Pod merama iz člana 100. ovog pravilnika, podrazumevaju se aktivnosti školskog tima za osnovno obrazovanje odraslih koje se odnose na: </w:t>
      </w:r>
    </w:p>
    <w:p w14:paraId="777672B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informisanje polaznika i roditelja, odnosno drugih zakonskih zastupnika polaznika o mogućnostima za upis u školu u skladu sa ovim pravilnikom; </w:t>
      </w:r>
    </w:p>
    <w:p w14:paraId="161B482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davanje uputstva za pribavljanje potrebne dokumentacije za prijavu polaznika za upis u školu u skladu sa ovim pravilnikom; </w:t>
      </w:r>
    </w:p>
    <w:p w14:paraId="2FAC7F4D"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pružanje pomoći polazniku i roditeljima, odnosno drugim zakonskim zastupnicima polaznika u izboru škole i zanimanja, prema sklonostima i sposobnostima polaznika (informisanje o uslovima rada kod pojedinih zanimanja). </w:t>
      </w:r>
    </w:p>
    <w:p w14:paraId="079C731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Osnovna škola informisaće polaznika o uslovima za upis u školu u skladu sa ovim pravilnikom, od drugog polugodišta školske godine u kojoj završava osnovno obrazovanje i vaspitanje po programu FOOO. </w:t>
      </w:r>
    </w:p>
    <w:p w14:paraId="17F8AD40"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3" w:name="clan_102"/>
      <w:bookmarkEnd w:id="113"/>
      <w:r w:rsidRPr="00583E17">
        <w:rPr>
          <w:rFonts w:ascii="Arial" w:eastAsia="Times New Roman" w:hAnsi="Arial" w:cs="Arial"/>
          <w:b/>
          <w:bCs/>
          <w:sz w:val="24"/>
          <w:szCs w:val="24"/>
          <w:lang w:val="sr-Latn-RS" w:eastAsia="sr-Latn-RS"/>
        </w:rPr>
        <w:t xml:space="preserve">Član 102 </w:t>
      </w:r>
    </w:p>
    <w:p w14:paraId="3A1B2CF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lastRenderedPageBreak/>
        <w:t xml:space="preserve">Prijavu za upis u školu polaznika u skladu sa ovim pravilnikom, podnosi roditelj, odnosno drugi zakonski zastupnik polaznika, u skladu sa propisima kojima se reguliše zaštita podataka o ličnosti. </w:t>
      </w:r>
    </w:p>
    <w:p w14:paraId="3F97F85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Prijava iz stava 1. ovog člana podnosi se osnovnoj školi. </w:t>
      </w:r>
    </w:p>
    <w:p w14:paraId="441ECC7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 prijavi iz stava 1. ovog člana roditelj, odnosno drugi zakonski zastupnik polaznika se izjašnjava o nacionalnoj pripadnosti polaznika i uz prijavu dostavlja dokumentaciju o socijalnom statusu polaznika i roditelja, odnosno drugog zakonskog zastupnika, u skladu sa propisima kojima se reguliše zaštita podataka o ličnosti. </w:t>
      </w:r>
    </w:p>
    <w:p w14:paraId="6C96C72C"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4" w:name="clan_103"/>
      <w:bookmarkEnd w:id="114"/>
      <w:r w:rsidRPr="00583E17">
        <w:rPr>
          <w:rFonts w:ascii="Arial" w:eastAsia="Times New Roman" w:hAnsi="Arial" w:cs="Arial"/>
          <w:b/>
          <w:bCs/>
          <w:sz w:val="24"/>
          <w:szCs w:val="24"/>
          <w:lang w:val="sr-Latn-RS" w:eastAsia="sr-Latn-RS"/>
        </w:rPr>
        <w:t xml:space="preserve">Član 103 </w:t>
      </w:r>
    </w:p>
    <w:p w14:paraId="6F63C9E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Osnovna škola, na osnovu prijave iz člana 102. ovog pravilnika, sastavlja listu polaznika koji ispunjavaju uslove za upis u školu u skladu sa ovim pravilnikom i dostavlja je Ministarstvu. </w:t>
      </w:r>
    </w:p>
    <w:p w14:paraId="6246C5D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5" w:name="clan_104"/>
      <w:bookmarkEnd w:id="115"/>
      <w:r w:rsidRPr="00583E17">
        <w:rPr>
          <w:rFonts w:ascii="Arial" w:eastAsia="Times New Roman" w:hAnsi="Arial" w:cs="Arial"/>
          <w:b/>
          <w:bCs/>
          <w:sz w:val="24"/>
          <w:szCs w:val="24"/>
          <w:lang w:val="sr-Latn-RS" w:eastAsia="sr-Latn-RS"/>
        </w:rPr>
        <w:t xml:space="preserve">Član 104 </w:t>
      </w:r>
    </w:p>
    <w:p w14:paraId="5020B83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koji je prijavljen za upis pod povoljnijim uslovima u skladu sa ovim pravilnikom, polaže završni ispit u skladu sa podzakonskim aktom kojim se uređuje završni ispit. </w:t>
      </w:r>
    </w:p>
    <w:p w14:paraId="12484ADC"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Broj bodova koji polaznik iz stava 1. ovog člana ostvari na osnovu opšteg uspeha iz škole i završnog ispita izračunava se u skladu sa ovim pravilnikom. </w:t>
      </w:r>
    </w:p>
    <w:p w14:paraId="7A6C9FD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Broj bodova koji polaznik iz stava 1. ovog člana ostvari na osnovu opšteg uspeha iz škole i na osnovu završnog ispita uvećava se za 30% od broja bodova koji mu nedostaje do 100 bodova. </w:t>
      </w:r>
    </w:p>
    <w:p w14:paraId="343C73E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Polazniku iz stava 1. ovog člana koji živi u porodici koja je korisnik novčane socijalne pomoći, broj bodova koji je ostvario na osnovu opšteg uspeha iz škole i završnog ispita uvećava se za 35% od broja bodova koji mu nedostaje do 100 bodova. </w:t>
      </w:r>
    </w:p>
    <w:p w14:paraId="0E37A11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Posle polaganja završnog ispita, polaznik iz stava 1. ovog člana, njegov roditelj, odnosno drugi zakonski zastupnik ima pravo da izrazi najviše 20 opredeljenja za dalje školovanje, na način opisan u članu 10. ovog pravilnika. </w:t>
      </w:r>
    </w:p>
    <w:p w14:paraId="072AC07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se upisuje u školu na osnovu opredeljenja i broja bodova utvrđenih u skladu sa st. 3. i 4. ovog člana, u svojstvu redovnog učenika, ukoliko na dan 1. septembra školske godine u kojoj se upisuje u prvi razred ima manje od 17 godina. </w:t>
      </w:r>
    </w:p>
    <w:p w14:paraId="0E26BDB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u istoj školi ima više odeljenja istog smera gimnazije, odnosno obrazovnog profila, a više polaznika iz stava 1. ovog člana je ispunilo uslove za rangiranje, polaznici iz stava 1. ovog člana raspoređuju se ravnomerno po odeljenjima. </w:t>
      </w:r>
    </w:p>
    <w:p w14:paraId="7F4A0F6A"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6" w:name="clan_105"/>
      <w:bookmarkEnd w:id="116"/>
      <w:r w:rsidRPr="00583E17">
        <w:rPr>
          <w:rFonts w:ascii="Arial" w:eastAsia="Times New Roman" w:hAnsi="Arial" w:cs="Arial"/>
          <w:b/>
          <w:bCs/>
          <w:sz w:val="24"/>
          <w:szCs w:val="24"/>
          <w:lang w:val="sr-Latn-RS" w:eastAsia="sr-Latn-RS"/>
        </w:rPr>
        <w:t xml:space="preserve">Član 105 </w:t>
      </w:r>
    </w:p>
    <w:p w14:paraId="573E5D3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Posle upisa polaznika u školu, osnovna škola dostavlja školi podatke o polazniku koji se upisao na način propisan ovim pravilnikom, u skladu sa propisima kojima se reguliše zaštita podataka o ličnosti. </w:t>
      </w:r>
    </w:p>
    <w:p w14:paraId="0E8A6BEF"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17" w:name="clan_106"/>
      <w:bookmarkEnd w:id="117"/>
      <w:r w:rsidRPr="00583E17">
        <w:rPr>
          <w:rFonts w:ascii="Arial" w:eastAsia="Times New Roman" w:hAnsi="Arial" w:cs="Arial"/>
          <w:b/>
          <w:bCs/>
          <w:sz w:val="24"/>
          <w:szCs w:val="24"/>
          <w:lang w:val="sr-Latn-RS" w:eastAsia="sr-Latn-RS"/>
        </w:rPr>
        <w:lastRenderedPageBreak/>
        <w:t xml:space="preserve">Član 106 </w:t>
      </w:r>
    </w:p>
    <w:p w14:paraId="6F5B73B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Polaznik koji prilikom ostvarivanja prava na upis u školu koristi pravo na dodatne bodove u skladu sa članom 104. ovog pravilnika, nema pravo da ostvaruje dodatne bodove po drugom osnovu. </w:t>
      </w:r>
    </w:p>
    <w:p w14:paraId="2272D653" w14:textId="77777777" w:rsidR="00583E17" w:rsidRPr="00583E17" w:rsidRDefault="00583E17" w:rsidP="00583E17">
      <w:pPr>
        <w:spacing w:after="0" w:line="240" w:lineRule="auto"/>
        <w:jc w:val="center"/>
        <w:rPr>
          <w:rFonts w:ascii="Arial" w:eastAsia="Times New Roman" w:hAnsi="Arial" w:cs="Arial"/>
          <w:sz w:val="31"/>
          <w:szCs w:val="31"/>
          <w:lang w:val="sr-Latn-RS" w:eastAsia="sr-Latn-RS"/>
        </w:rPr>
      </w:pPr>
      <w:bookmarkStart w:id="118" w:name="str_13"/>
      <w:bookmarkEnd w:id="118"/>
      <w:r w:rsidRPr="00583E17">
        <w:rPr>
          <w:rFonts w:ascii="Arial" w:eastAsia="Times New Roman" w:hAnsi="Arial" w:cs="Arial"/>
          <w:sz w:val="31"/>
          <w:szCs w:val="31"/>
          <w:lang w:val="sr-Latn-RS" w:eastAsia="sr-Latn-RS"/>
        </w:rPr>
        <w:t xml:space="preserve">VII PRELAZNE I ZAVRŠNE ODREDBE </w:t>
      </w:r>
    </w:p>
    <w:p w14:paraId="2A94F376"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119" w:name="str_14"/>
      <w:bookmarkEnd w:id="119"/>
      <w:r w:rsidRPr="00583E17">
        <w:rPr>
          <w:rFonts w:ascii="Arial" w:eastAsia="Times New Roman" w:hAnsi="Arial" w:cs="Arial"/>
          <w:b/>
          <w:bCs/>
          <w:sz w:val="24"/>
          <w:szCs w:val="24"/>
          <w:lang w:val="sr-Latn-RS" w:eastAsia="sr-Latn-RS"/>
        </w:rPr>
        <w:t xml:space="preserve">Upis kandidata iz Republike Srpske </w:t>
      </w:r>
    </w:p>
    <w:p w14:paraId="2F4CD062"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20" w:name="clan_107"/>
      <w:bookmarkEnd w:id="120"/>
      <w:r w:rsidRPr="00583E17">
        <w:rPr>
          <w:rFonts w:ascii="Arial" w:eastAsia="Times New Roman" w:hAnsi="Arial" w:cs="Arial"/>
          <w:b/>
          <w:bCs/>
          <w:sz w:val="24"/>
          <w:szCs w:val="24"/>
          <w:lang w:val="sr-Latn-RS" w:eastAsia="sr-Latn-RS"/>
        </w:rPr>
        <w:t xml:space="preserve">Član 107 </w:t>
      </w:r>
    </w:p>
    <w:p w14:paraId="30E30343"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14:paraId="1000FC0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Roditelj, odnosno drugi zakonski zastupnik kandidata iz stava 1. ovog člana prijavljuje ovog kandidata posle dobijanja javne isprave o završenom osnovnom obrazovanju u Republici Srpskoj, radi učestvovanja u svim radnjama u postupku rangiranja prilikom upisa u školu. </w:t>
      </w:r>
    </w:p>
    <w:p w14:paraId="10D083F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Izuzetno, roditelj, odnosno drugi zakonski zastupnik kandidata iz stava 1. ovog člana prijavljuje ovog kandidata pre dobijanja javne isprave o završenom osnovnom obrazovanju u Republici Srpskoj, radi polaganja prijemnog ispita za konkurs za upis u školu iz člana 14. ovog pravilnika. </w:t>
      </w:r>
    </w:p>
    <w:p w14:paraId="2A6346C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iz stava 1. ovog člana polaže testove iz stava 3. ovog pravilnika u osnovnoj školi u Republici Srbiji u kojoj je prijavljen radi učestvovanja u svim radnjama u postupku rangiranja prilikom upisa u školu i koja za ovog kandidata postaje matična osnovna škola. </w:t>
      </w:r>
    </w:p>
    <w:p w14:paraId="3D9F85BB"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Roditelj, odnosno drugi zakonski zastupnik kandidata iz stava 1. ovog člana, koji želi da konkuriše za upis u školu iz člana 14. ovog pravilnika, prijavu za polaganje prijemnog ispita podnosi na jedan od tri načina, u skladu sa zakonom, i to: </w:t>
      </w:r>
    </w:p>
    <w:p w14:paraId="2BDA225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1) u matičnoj osnovnoj školi iz stava 4. ovog člana, pismenim putem; </w:t>
      </w:r>
    </w:p>
    <w:p w14:paraId="6A63268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2) u školi u kojoj je organizovano polaganje prijemnog ispita, pismenim putem: </w:t>
      </w:r>
    </w:p>
    <w:p w14:paraId="78CB316F"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3) na portalu, kao neautorizovani korisnik, elektronskim putem. </w:t>
      </w:r>
    </w:p>
    <w:p w14:paraId="2634685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Roditelj, odnosno drugi zakonski zastupnik kandidata iz stava 1. ovog člana, koji želi da konkuriše za upis u školu iz člana 14. ovog pravilnika, po pravilu, prijavu za polaganje prijemnog ispita podnosi u matičnoj osnovnoj školi iz stava 4. ovog člana. </w:t>
      </w:r>
    </w:p>
    <w:p w14:paraId="43936C3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kandidat iz stava 1. ovog člana konkuriše za upis u školu iz člana 14. ovog pravilnika, pravo na rangiranje radi upisa ostvaruje ukoliko je položio odgovarajući prijemni ispit za proveru posebnih sposobnosti i ispunio sve uslove za upis u školu iz člana 14. ovog pravilnika, u skladu sa ovim pravilnikom. </w:t>
      </w:r>
    </w:p>
    <w:p w14:paraId="09AAF33E" w14:textId="77777777" w:rsidR="00583E17" w:rsidRPr="00583E17" w:rsidRDefault="00583E17" w:rsidP="00583E17">
      <w:pPr>
        <w:spacing w:before="240" w:after="240" w:line="240" w:lineRule="auto"/>
        <w:jc w:val="center"/>
        <w:rPr>
          <w:rFonts w:ascii="Arial" w:eastAsia="Times New Roman" w:hAnsi="Arial" w:cs="Arial"/>
          <w:b/>
          <w:bCs/>
          <w:sz w:val="24"/>
          <w:szCs w:val="24"/>
          <w:lang w:val="sr-Latn-RS" w:eastAsia="sr-Latn-RS"/>
        </w:rPr>
      </w:pPr>
      <w:bookmarkStart w:id="121" w:name="str_15"/>
      <w:bookmarkEnd w:id="121"/>
      <w:r w:rsidRPr="00583E17">
        <w:rPr>
          <w:rFonts w:ascii="Arial" w:eastAsia="Times New Roman" w:hAnsi="Arial" w:cs="Arial"/>
          <w:b/>
          <w:bCs/>
          <w:sz w:val="24"/>
          <w:szCs w:val="24"/>
          <w:lang w:val="sr-Latn-RS" w:eastAsia="sr-Latn-RS"/>
        </w:rPr>
        <w:t xml:space="preserve">Upis kandidata starijih od 17 godina u svojstvu vanrednog učenika </w:t>
      </w:r>
    </w:p>
    <w:p w14:paraId="7E4237A9"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22" w:name="clan_108"/>
      <w:bookmarkEnd w:id="122"/>
      <w:r w:rsidRPr="00583E17">
        <w:rPr>
          <w:rFonts w:ascii="Arial" w:eastAsia="Times New Roman" w:hAnsi="Arial" w:cs="Arial"/>
          <w:b/>
          <w:bCs/>
          <w:sz w:val="24"/>
          <w:szCs w:val="24"/>
          <w:lang w:val="sr-Latn-RS" w:eastAsia="sr-Latn-RS"/>
        </w:rPr>
        <w:lastRenderedPageBreak/>
        <w:t xml:space="preserve">Član 108 </w:t>
      </w:r>
    </w:p>
    <w:p w14:paraId="4D5E39B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14:paraId="32D81956"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Broj bodova ostvaren na osnovu opšteg uspeha utvrđuje se u skladu sa članom 4. ovog pravilnika. </w:t>
      </w:r>
    </w:p>
    <w:p w14:paraId="2750D082"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Kandidatu starijem od 17 godina, koji je pripadnik romske nacionalne manjine, i kandidatu koji je završio program FOOO, a koji je završni ispit, broj bodova koji je ostvario na osnovu uspeha iz škole i na osnovu završnog ispita, uvećava se za 30% od broja bodova koji mu nedostaje do 100 bodova. </w:t>
      </w:r>
    </w:p>
    <w:p w14:paraId="625BE404"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14:paraId="7A4750A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14:paraId="1CEE29C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je kandidat položio završni ispit na kraju školske 2012/2013. godine, broj bodova koje bi osvojio na završnom ispitu iskazuje se na način da se broj bodova ostvaren na osnovu opšteg uspeha množi sa brojem četiri (4) i tako dobijeni broj deli sa brojem šest (6) i zaokružuje na dve decimale, tako da na osnovu uspeha na završnom ispitu može da osvoji najviše 40 bodova. </w:t>
      </w:r>
    </w:p>
    <w:p w14:paraId="77C49A2A"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je kandidat položio završni ispit na kraju školske godine u kojoj je na osnovu opšteg uspeha mogao da osvoji najviše 70 bodova, a na osnovu uspeha na završnom ispitu najviše 30 bodova, pravo na rangiranje za upis u školu ostvaruje na sledeći način: </w:t>
      </w:r>
    </w:p>
    <w:p w14:paraId="4C5B414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broj bodova ostvaren na osnovu opšteg uspeha iskazuje se na način propisan članom 4. ovog pravilnika, tako da na osnovu opšteg uspeha može da ostvari najviše 60 bodova; </w:t>
      </w:r>
    </w:p>
    <w:p w14:paraId="63E4431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14:paraId="46EEC4B0"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Ukoliko je kandidat položio završni ispit na kraju osnovnog obrazovanja i vaspitanja zaključno sa školskom 2021/2022. godinom, broj bodova koji je osvojio na završnom ispitu iskazuje se u obliku broja od nula do 40. </w:t>
      </w:r>
    </w:p>
    <w:p w14:paraId="50FC6D07"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Kandidat iz st. 1, 3, 6, 7. i 8. ovog člana upisuje se u školu u svojstvu vanrednog učenika. </w:t>
      </w:r>
    </w:p>
    <w:p w14:paraId="7EEF7E41"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Postupak prijavljivanja i rangiranja kandidata iz st. 1, 3, 6, 7. i 8. ovog člana sprovodi se u školskoj upravi. </w:t>
      </w:r>
    </w:p>
    <w:p w14:paraId="44CB8637"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23" w:name="clan_109"/>
      <w:bookmarkEnd w:id="123"/>
      <w:r w:rsidRPr="00583E17">
        <w:rPr>
          <w:rFonts w:ascii="Arial" w:eastAsia="Times New Roman" w:hAnsi="Arial" w:cs="Arial"/>
          <w:b/>
          <w:bCs/>
          <w:sz w:val="24"/>
          <w:szCs w:val="24"/>
          <w:lang w:val="sr-Latn-RS" w:eastAsia="sr-Latn-RS"/>
        </w:rPr>
        <w:lastRenderedPageBreak/>
        <w:t xml:space="preserve">Član 109 </w:t>
      </w:r>
    </w:p>
    <w:p w14:paraId="4EE8B689"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Zaključno sa školskom 2018/2019. godinom prestao je upis u osnovnu muzičku školu u trajanju od dve godine. </w:t>
      </w:r>
    </w:p>
    <w:p w14:paraId="50AF7558"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Učenici upisani u prvi razred osnovne muzičke škole zaključno sa školskom 2018/2019. godinom za instrumente kontrabas i udaraljke, mogu da konkurišu za upis u muzičku školu u svojstvu redovnog učenika na obrazovni profil muzički izvođač klasične muzike - kontrabas i muzički izvođač klasične muzike - udaraljke, ukoliko pored ostalih uslova ispunjavaju i uslov da imaju 19 godina i manje. </w:t>
      </w:r>
    </w:p>
    <w:p w14:paraId="7635870F"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24" w:name="clan_110"/>
      <w:bookmarkEnd w:id="124"/>
      <w:r w:rsidRPr="00583E17">
        <w:rPr>
          <w:rFonts w:ascii="Arial" w:eastAsia="Times New Roman" w:hAnsi="Arial" w:cs="Arial"/>
          <w:b/>
          <w:bCs/>
          <w:sz w:val="24"/>
          <w:szCs w:val="24"/>
          <w:lang w:val="sr-Latn-RS" w:eastAsia="sr-Latn-RS"/>
        </w:rPr>
        <w:t xml:space="preserve">Član 110 </w:t>
      </w:r>
    </w:p>
    <w:p w14:paraId="7E8B3F55" w14:textId="77777777" w:rsidR="00583E17" w:rsidRPr="00583E17" w:rsidRDefault="00583E17" w:rsidP="00583E17">
      <w:pPr>
        <w:spacing w:before="100" w:beforeAutospacing="1" w:after="100" w:afterAutospacing="1" w:line="240" w:lineRule="auto"/>
        <w:rPr>
          <w:rFonts w:ascii="Arial" w:eastAsia="Times New Roman" w:hAnsi="Arial" w:cs="Arial"/>
          <w:lang w:val="sr-Latn-RS" w:eastAsia="sr-Latn-RS"/>
        </w:rPr>
      </w:pPr>
      <w:r w:rsidRPr="00583E17">
        <w:rPr>
          <w:rFonts w:ascii="Arial" w:eastAsia="Times New Roman" w:hAnsi="Arial" w:cs="Arial"/>
          <w:lang w:val="sr-Latn-RS" w:eastAsia="sr-Latn-RS"/>
        </w:rPr>
        <w:t xml:space="preserve">Danom stupanja na snagu ovog pravilnika prestaje da važi Pravilnik o upisu učenika u srednju školu ("Službeni glasnik RS", br. 42/22, 57/22 i 67/22). </w:t>
      </w:r>
    </w:p>
    <w:p w14:paraId="3F09ADDE" w14:textId="77777777" w:rsidR="00583E17" w:rsidRPr="00583E17" w:rsidRDefault="00583E17" w:rsidP="00583E17">
      <w:pPr>
        <w:spacing w:before="240" w:after="120" w:line="240" w:lineRule="auto"/>
        <w:jc w:val="center"/>
        <w:rPr>
          <w:rFonts w:ascii="Arial" w:eastAsia="Times New Roman" w:hAnsi="Arial" w:cs="Arial"/>
          <w:b/>
          <w:bCs/>
          <w:sz w:val="24"/>
          <w:szCs w:val="24"/>
          <w:lang w:val="sr-Latn-RS" w:eastAsia="sr-Latn-RS"/>
        </w:rPr>
      </w:pPr>
      <w:bookmarkStart w:id="125" w:name="clan_111"/>
      <w:bookmarkEnd w:id="125"/>
      <w:r w:rsidRPr="00583E17">
        <w:rPr>
          <w:rFonts w:ascii="Arial" w:eastAsia="Times New Roman" w:hAnsi="Arial" w:cs="Arial"/>
          <w:b/>
          <w:bCs/>
          <w:sz w:val="24"/>
          <w:szCs w:val="24"/>
          <w:lang w:val="sr-Latn-RS" w:eastAsia="sr-Latn-RS"/>
        </w:rPr>
        <w:t>Član 111</w:t>
      </w:r>
    </w:p>
    <w:p w14:paraId="476804B6" w14:textId="77777777" w:rsidR="00764FFC" w:rsidRDefault="00764FFC"/>
    <w:sectPr w:rsidR="00764F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17"/>
    <w:rsid w:val="00583E17"/>
    <w:rsid w:val="0076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F802"/>
  <w15:chartTrackingRefBased/>
  <w15:docId w15:val="{87EC1C29-A502-4047-B50D-C86B7324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12295</Words>
  <Characters>70083</Characters>
  <Application>Microsoft Office Word</Application>
  <DocSecurity>0</DocSecurity>
  <Lines>584</Lines>
  <Paragraphs>164</Paragraphs>
  <ScaleCrop>false</ScaleCrop>
  <Company/>
  <LinksUpToDate>false</LinksUpToDate>
  <CharactersWithSpaces>82214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PJ Pravnik</dc:creator>
  <cp:keywords/>
  <dc:description/>
  <cp:lastModifiedBy>OS PJ Pravnik</cp:lastModifiedBy>
  <cp:revision>1</cp:revision>
  <dcterms:created xsi:type="dcterms:W3CDTF">2023-03-31T09:26:00Z</dcterms:created>
  <dcterms:modified xsi:type="dcterms:W3CDTF">2023-03-31T09:27:00Z</dcterms:modified>
</cp:coreProperties>
</file>